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46C39" w14:textId="5F212497" w:rsidR="00DA2D0D" w:rsidRDefault="00FB5746">
      <w:r>
        <w:rPr>
          <w:noProof/>
          <w:lang w:eastAsia="en-GB"/>
        </w:rPr>
        <mc:AlternateContent>
          <mc:Choice Requires="wpg">
            <w:drawing>
              <wp:anchor distT="0" distB="0" distL="114300" distR="114300" simplePos="0" relativeHeight="251659264" behindDoc="1" locked="0" layoutInCell="1" allowOverlap="1" wp14:anchorId="0EA154F3" wp14:editId="61D8C893">
                <wp:simplePos x="0" y="0"/>
                <wp:positionH relativeFrom="margin">
                  <wp:posOffset>-244935</wp:posOffset>
                </wp:positionH>
                <wp:positionV relativeFrom="paragraph">
                  <wp:posOffset>-213360</wp:posOffset>
                </wp:positionV>
                <wp:extent cx="7104966" cy="10103898"/>
                <wp:effectExtent l="0" t="0" r="1270" b="0"/>
                <wp:wrapNone/>
                <wp:docPr id="4"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4966" cy="10103898"/>
                          <a:chOff x="1452" y="1494"/>
                          <a:chExt cx="9645" cy="14490"/>
                        </a:xfrm>
                      </wpg:grpSpPr>
                      <wpg:grpSp>
                        <wpg:cNvPr id="8" name="Group 303"/>
                        <wpg:cNvGrpSpPr>
                          <a:grpSpLocks/>
                        </wpg:cNvGrpSpPr>
                        <wpg:grpSpPr bwMode="auto">
                          <a:xfrm>
                            <a:off x="5864" y="7909"/>
                            <a:ext cx="5233" cy="8075"/>
                            <a:chOff x="6004" y="7726"/>
                            <a:chExt cx="5233" cy="8075"/>
                          </a:xfrm>
                        </wpg:grpSpPr>
                        <wps:wsp>
                          <wps:cNvPr id="14" name="Rectangle 304"/>
                          <wps:cNvSpPr>
                            <a:spLocks noChangeArrowheads="1" noChangeShapeType="1"/>
                          </wps:cNvSpPr>
                          <wps:spPr bwMode="auto">
                            <a:xfrm>
                              <a:off x="10887" y="9248"/>
                              <a:ext cx="350" cy="6553"/>
                            </a:xfrm>
                            <a:prstGeom prst="rect">
                              <a:avLst/>
                            </a:prstGeom>
                            <a:solidFill>
                              <a:schemeClr val="accent5">
                                <a:lumMod val="75000"/>
                              </a:schemeClr>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alpha val="74997"/>
                                      </a:srgbClr>
                                    </a:outerShdw>
                                  </a:effectLst>
                                </a14:hiddenEffects>
                              </a:ext>
                            </a:extLst>
                          </wps:spPr>
                          <wps:bodyPr rot="0" vert="horz" wrap="square" lIns="36576" tIns="36576" rIns="36576" bIns="36576" anchor="t" anchorCtr="0" upright="1">
                            <a:noAutofit/>
                          </wps:bodyPr>
                        </wps:wsp>
                        <wps:wsp>
                          <wps:cNvPr id="15" name="Rectangle 305"/>
                          <wps:cNvSpPr>
                            <a:spLocks noChangeArrowheads="1" noChangeShapeType="1"/>
                          </wps:cNvSpPr>
                          <wps:spPr bwMode="auto">
                            <a:xfrm>
                              <a:off x="10887" y="7726"/>
                              <a:ext cx="350" cy="330"/>
                            </a:xfrm>
                            <a:prstGeom prst="rect">
                              <a:avLst/>
                            </a:prstGeom>
                            <a:solidFill>
                              <a:schemeClr val="accent5">
                                <a:lumMod val="75000"/>
                              </a:schemeClr>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alpha val="74997"/>
                                      </a:srgbClr>
                                    </a:outerShdw>
                                  </a:effectLst>
                                </a14:hiddenEffects>
                              </a:ext>
                            </a:extLst>
                          </wps:spPr>
                          <wps:bodyPr rot="0" vert="horz" wrap="square" lIns="36576" tIns="36576" rIns="36576" bIns="36576" anchor="t" anchorCtr="0" upright="1">
                            <a:noAutofit/>
                          </wps:bodyPr>
                        </wps:wsp>
                        <wps:wsp>
                          <wps:cNvPr id="23" name="Rectangle 306"/>
                          <wps:cNvSpPr>
                            <a:spLocks noChangeArrowheads="1" noChangeShapeType="1"/>
                          </wps:cNvSpPr>
                          <wps:spPr bwMode="auto">
                            <a:xfrm>
                              <a:off x="10887" y="8266"/>
                              <a:ext cx="350" cy="330"/>
                            </a:xfrm>
                            <a:prstGeom prst="rect">
                              <a:avLst/>
                            </a:prstGeom>
                            <a:solidFill>
                              <a:schemeClr val="accent5">
                                <a:lumMod val="75000"/>
                              </a:schemeClr>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alpha val="74997"/>
                                      </a:srgbClr>
                                    </a:outerShdw>
                                  </a:effectLst>
                                </a14:hiddenEffects>
                              </a:ext>
                            </a:extLst>
                          </wps:spPr>
                          <wps:bodyPr rot="0" vert="horz" wrap="square" lIns="36576" tIns="36576" rIns="36576" bIns="36576" anchor="t" anchorCtr="0" upright="1">
                            <a:noAutofit/>
                          </wps:bodyPr>
                        </wps:wsp>
                        <wps:wsp>
                          <wps:cNvPr id="26" name="Rectangle 307"/>
                          <wps:cNvSpPr>
                            <a:spLocks noChangeArrowheads="1" noChangeShapeType="1"/>
                          </wps:cNvSpPr>
                          <wps:spPr bwMode="auto">
                            <a:xfrm>
                              <a:off x="10887" y="8806"/>
                              <a:ext cx="350" cy="330"/>
                            </a:xfrm>
                            <a:prstGeom prst="rect">
                              <a:avLst/>
                            </a:prstGeom>
                            <a:solidFill>
                              <a:schemeClr val="accent5">
                                <a:lumMod val="75000"/>
                              </a:schemeClr>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alpha val="74997"/>
                                      </a:srgbClr>
                                    </a:outerShdw>
                                  </a:effectLst>
                                </a14:hiddenEffects>
                              </a:ext>
                            </a:extLst>
                          </wps:spPr>
                          <wps:bodyPr rot="0" vert="horz" wrap="square" lIns="36576" tIns="36576" rIns="36576" bIns="36576" anchor="t" anchorCtr="0" upright="1">
                            <a:noAutofit/>
                          </wps:bodyPr>
                        </wps:wsp>
                        <wps:wsp>
                          <wps:cNvPr id="27" name="Rectangle 308"/>
                          <wps:cNvSpPr>
                            <a:spLocks noChangeArrowheads="1" noChangeShapeType="1"/>
                          </wps:cNvSpPr>
                          <wps:spPr bwMode="auto">
                            <a:xfrm>
                              <a:off x="6004" y="15451"/>
                              <a:ext cx="5233" cy="350"/>
                            </a:xfrm>
                            <a:prstGeom prst="rect">
                              <a:avLst/>
                            </a:prstGeom>
                            <a:solidFill>
                              <a:schemeClr val="accent5">
                                <a:lumMod val="75000"/>
                              </a:schemeClr>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alpha val="74997"/>
                                      </a:srgbClr>
                                    </a:outerShdw>
                                  </a:effectLst>
                                </a14:hiddenEffects>
                              </a:ext>
                            </a:extLst>
                          </wps:spPr>
                          <wps:bodyPr rot="0" vert="horz" wrap="square" lIns="36576" tIns="36576" rIns="36576" bIns="36576" anchor="t" anchorCtr="0" upright="1">
                            <a:noAutofit/>
                          </wps:bodyPr>
                        </wps:wsp>
                      </wpg:grpSp>
                      <wpg:grpSp>
                        <wpg:cNvPr id="28" name="Group 90"/>
                        <wpg:cNvGrpSpPr>
                          <a:grpSpLocks/>
                        </wpg:cNvGrpSpPr>
                        <wpg:grpSpPr bwMode="auto">
                          <a:xfrm>
                            <a:off x="1452" y="1494"/>
                            <a:ext cx="5493" cy="7937"/>
                            <a:chOff x="1452" y="1494"/>
                            <a:chExt cx="5493" cy="7937"/>
                          </a:xfrm>
                        </wpg:grpSpPr>
                        <wps:wsp>
                          <wps:cNvPr id="32" name="Oval 297"/>
                          <wps:cNvSpPr>
                            <a:spLocks noChangeArrowheads="1" noChangeShapeType="1"/>
                          </wps:cNvSpPr>
                          <wps:spPr bwMode="auto">
                            <a:xfrm>
                              <a:off x="1452" y="9131"/>
                              <a:ext cx="300" cy="300"/>
                            </a:xfrm>
                            <a:prstGeom prst="ellipse">
                              <a:avLst/>
                            </a:prstGeom>
                            <a:solidFill>
                              <a:srgbClr val="FF0000"/>
                            </a:solidFill>
                            <a:ln>
                              <a:noFill/>
                            </a:ln>
                            <a:effectLst/>
                            <a:extLs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alpha val="74997"/>
                                      </a:srgbClr>
                                    </a:outerShdw>
                                  </a:effectLst>
                                </a14:hiddenEffects>
                              </a:ext>
                            </a:extLst>
                          </wps:spPr>
                          <wps:bodyPr rot="0" vert="horz" wrap="square" lIns="36576" tIns="36576" rIns="36576" bIns="36576" anchor="t" anchorCtr="0" upright="1">
                            <a:noAutofit/>
                          </wps:bodyPr>
                        </wps:wsp>
                        <wps:wsp>
                          <wps:cNvPr id="33" name="Oval 299"/>
                          <wps:cNvSpPr>
                            <a:spLocks noChangeArrowheads="1" noChangeShapeType="1"/>
                          </wps:cNvSpPr>
                          <wps:spPr bwMode="auto">
                            <a:xfrm>
                              <a:off x="1452" y="8149"/>
                              <a:ext cx="300" cy="300"/>
                            </a:xfrm>
                            <a:prstGeom prst="ellipse">
                              <a:avLst/>
                            </a:prstGeom>
                            <a:solidFill>
                              <a:srgbClr val="FF0000"/>
                            </a:solidFill>
                            <a:ln>
                              <a:noFill/>
                            </a:ln>
                            <a:effectLst/>
                            <a:extLs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alpha val="74997"/>
                                      </a:srgbClr>
                                    </a:outerShdw>
                                  </a:effectLst>
                                </a14:hiddenEffects>
                              </a:ext>
                            </a:extLst>
                          </wps:spPr>
                          <wps:bodyPr rot="0" vert="horz" wrap="square" lIns="36576" tIns="36576" rIns="36576" bIns="36576" anchor="t" anchorCtr="0" upright="1">
                            <a:noAutofit/>
                          </wps:bodyPr>
                        </wps:wsp>
                        <wps:wsp>
                          <wps:cNvPr id="35" name="Oval 300"/>
                          <wps:cNvSpPr>
                            <a:spLocks noChangeArrowheads="1" noChangeShapeType="1"/>
                          </wps:cNvSpPr>
                          <wps:spPr bwMode="auto">
                            <a:xfrm>
                              <a:off x="1452" y="8603"/>
                              <a:ext cx="300" cy="300"/>
                            </a:xfrm>
                            <a:prstGeom prst="ellipse">
                              <a:avLst/>
                            </a:prstGeom>
                            <a:solidFill>
                              <a:srgbClr val="FF0000"/>
                            </a:solidFill>
                            <a:ln>
                              <a:noFill/>
                            </a:ln>
                            <a:effectLst/>
                            <a:extLs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alpha val="74997"/>
                                      </a:srgbClr>
                                    </a:outerShdw>
                                  </a:effectLst>
                                </a14:hiddenEffects>
                              </a:ext>
                            </a:extLst>
                          </wps:spPr>
                          <wps:bodyPr rot="0" vert="horz" wrap="square" lIns="36576" tIns="36576" rIns="36576" bIns="36576" anchor="t" anchorCtr="0" upright="1">
                            <a:noAutofit/>
                          </wps:bodyPr>
                        </wps:wsp>
                        <wps:wsp>
                          <wps:cNvPr id="37" name="Rectangle 301"/>
                          <wps:cNvSpPr>
                            <a:spLocks noChangeArrowheads="1" noChangeShapeType="1"/>
                          </wps:cNvSpPr>
                          <wps:spPr bwMode="auto">
                            <a:xfrm>
                              <a:off x="1452" y="1494"/>
                              <a:ext cx="350" cy="6547"/>
                            </a:xfrm>
                            <a:prstGeom prst="rect">
                              <a:avLst/>
                            </a:prstGeom>
                            <a:solidFill>
                              <a:srgbClr val="FF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alpha val="74997"/>
                                      </a:srgbClr>
                                    </a:outerShdw>
                                  </a:effectLst>
                                </a14:hiddenEffects>
                              </a:ext>
                            </a:extLst>
                          </wps:spPr>
                          <wps:bodyPr rot="0" vert="horz" wrap="square" lIns="36576" tIns="36576" rIns="36576" bIns="36576" anchor="t" anchorCtr="0" upright="1">
                            <a:noAutofit/>
                          </wps:bodyPr>
                        </wps:wsp>
                        <wps:wsp>
                          <wps:cNvPr id="39" name="Rectangle 302"/>
                          <wps:cNvSpPr>
                            <a:spLocks noChangeArrowheads="1" noChangeShapeType="1"/>
                          </wps:cNvSpPr>
                          <wps:spPr bwMode="auto">
                            <a:xfrm>
                              <a:off x="1712" y="1494"/>
                              <a:ext cx="5233" cy="350"/>
                            </a:xfrm>
                            <a:prstGeom prst="rect">
                              <a:avLst/>
                            </a:prstGeom>
                            <a:solidFill>
                              <a:srgbClr val="FF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alpha val="74997"/>
                                      </a:srgbClr>
                                    </a:outerShdw>
                                  </a:effectLst>
                                </a14:hiddenEffects>
                              </a:ext>
                            </a:extLst>
                          </wps:spPr>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03B1642" id="Group 83" o:spid="_x0000_s1026" style="position:absolute;margin-left:-19.3pt;margin-top:-16.8pt;width:559.45pt;height:795.6pt;z-index:-251657216;mso-position-horizontal-relative:margin" coordorigin="1452,1494" coordsize="9645,1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">
                <v:group id="Group 303" o:spid="_x0000_s1027" style="position:absolute;left:5864;top:7909;width:5233;height:8075" coordorigin="6004,7726" coordsize="5233,8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304" o:spid="_x0000_s1028" style="position:absolute;left:10887;top:9248;width:350;height:6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" fillcolor="#2e74b5 [2408]" stroked="f" strokeweight="0">
                    <v:shadow color="#ccc" opacity="49150f"/>
                    <o:lock v:ext="edit" shapetype="t"/>
                    <v:textbox inset="2.88pt,2.88pt,2.88pt,2.88pt"/>
                  </v:rect>
                  <v:rect id="Rectangle 305" o:spid="_x0000_s1029" style="position:absolute;left:10887;top:7726;width:35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" fillcolor="#2e74b5 [2408]" stroked="f" strokeweight="0">
                    <v:shadow color="#ccc" opacity="49150f"/>
                    <o:lock v:ext="edit" shapetype="t"/>
                    <v:textbox inset="2.88pt,2.88pt,2.88pt,2.88pt"/>
                  </v:rect>
                  <v:rect id="Rectangle 306" o:spid="_x0000_s1030" style="position:absolute;left:10887;top:8266;width:35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" fillcolor="#2e74b5 [2408]" stroked="f" strokeweight="0">
                    <v:shadow color="#ccc" opacity="49150f"/>
                    <o:lock v:ext="edit" shapetype="t"/>
                    <v:textbox inset="2.88pt,2.88pt,2.88pt,2.88pt"/>
                  </v:rect>
                  <v:rect id="Rectangle 307" o:spid="_x0000_s1031" style="position:absolute;left:10887;top:8806;width:35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" fillcolor="#2e74b5 [2408]" stroked="f" strokeweight="0">
                    <v:shadow color="#ccc" opacity="49150f"/>
                    <o:lock v:ext="edit" shapetype="t"/>
                    <v:textbox inset="2.88pt,2.88pt,2.88pt,2.88pt"/>
                  </v:rect>
                  <v:rect id="Rectangle 308" o:spid="_x0000_s1032" style="position:absolute;left:6004;top:15451;width:5233;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" fillcolor="#2e74b5 [2408]" stroked="f" strokeweight="0">
                    <v:shadow color="#ccc" opacity="49150f"/>
                    <o:lock v:ext="edit" shapetype="t"/>
                    <v:textbox inset="2.88pt,2.88pt,2.88pt,2.88pt"/>
                  </v:rect>
                </v:group>
                <v:group id="Group 90" o:spid="_x0000_s1033" style="position:absolute;left:1452;top:1494;width:5493;height:7937" coordorigin="1452,1494" coordsize="5493,7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oval id="Oval 297" o:spid="_x0000_s1034" style="position:absolute;left:1452;top:9131;width:30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" fillcolor="red" stroked="f" strokeweight="0">
                    <v:shadow color="#ccc" opacity="49150f"/>
                    <o:lock v:ext="edit" shapetype="t"/>
                    <v:textbox inset="2.88pt,2.88pt,2.88pt,2.88pt"/>
                  </v:oval>
                  <v:oval id="Oval 299" o:spid="_x0000_s1035" style="position:absolute;left:1452;top:8149;width:30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" fillcolor="red" stroked="f" strokeweight="0">
                    <v:shadow color="#ccc" opacity="49150f"/>
                    <o:lock v:ext="edit" shapetype="t"/>
                    <v:textbox inset="2.88pt,2.88pt,2.88pt,2.88pt"/>
                  </v:oval>
                  <v:oval id="Oval 300" o:spid="_x0000_s1036" style="position:absolute;left:1452;top:8603;width:30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" fillcolor="red" stroked="f" strokeweight="0">
                    <v:shadow color="#ccc" opacity="49150f"/>
                    <o:lock v:ext="edit" shapetype="t"/>
                    <v:textbox inset="2.88pt,2.88pt,2.88pt,2.88pt"/>
                  </v:oval>
                  <v:rect id="Rectangle 301" o:spid="_x0000_s1037" style="position:absolute;left:1452;top:1494;width:350;height:6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" fillcolor="red" stroked="f" strokeweight="0">
                    <v:shadow color="#ccc" opacity="49150f"/>
                    <o:lock v:ext="edit" shapetype="t"/>
                    <v:textbox inset="2.88pt,2.88pt,2.88pt,2.88pt"/>
                  </v:rect>
                  <v:rect id="Rectangle 302" o:spid="_x0000_s1038" style="position:absolute;left:1712;top:1494;width:5233;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" fillcolor="red" stroked="f" strokeweight="0">
                    <v:shadow color="#ccc" opacity="49150f"/>
                    <o:lock v:ext="edit" shapetype="t"/>
                    <v:textbox inset="2.88pt,2.88pt,2.88pt,2.88pt"/>
                  </v:rect>
                </v:group>
                <w10:wrap anchorx="margin"/>
              </v:group>
            </w:pict>
          </mc:Fallback>
        </mc:AlternateContent>
      </w:r>
      <w:r>
        <w:rPr>
          <w:noProof/>
          <w:sz w:val="6"/>
          <w:szCs w:val="6"/>
          <w:lang w:eastAsia="en-GB"/>
        </w:rPr>
        <w:drawing>
          <wp:anchor distT="0" distB="0" distL="114300" distR="114300" simplePos="0" relativeHeight="251661312" behindDoc="1" locked="0" layoutInCell="1" allowOverlap="1" wp14:anchorId="5EE8A3AE" wp14:editId="33E38ECA">
            <wp:simplePos x="0" y="0"/>
            <wp:positionH relativeFrom="margin">
              <wp:posOffset>289560</wp:posOffset>
            </wp:positionH>
            <wp:positionV relativeFrom="paragraph">
              <wp:posOffset>146050</wp:posOffset>
            </wp:positionV>
            <wp:extent cx="883920" cy="8411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3920" cy="841150"/>
                    </a:xfrm>
                    <a:prstGeom prst="rect">
                      <a:avLst/>
                    </a:prstGeom>
                    <a:noFill/>
                  </pic:spPr>
                </pic:pic>
              </a:graphicData>
            </a:graphic>
            <wp14:sizeRelH relativeFrom="page">
              <wp14:pctWidth>0</wp14:pctWidth>
            </wp14:sizeRelH>
            <wp14:sizeRelV relativeFrom="page">
              <wp14:pctHeight>0</wp14:pctHeight>
            </wp14:sizeRelV>
          </wp:anchor>
        </w:drawing>
      </w:r>
    </w:p>
    <w:p w14:paraId="6ADBEEA8" w14:textId="77777777" w:rsidR="00DA2D0D" w:rsidRDefault="00DA2D0D"/>
    <w:p w14:paraId="75461D2C" w14:textId="77777777" w:rsidR="00DA2D0D" w:rsidRDefault="00DA2D0D"/>
    <w:p w14:paraId="5B74F166" w14:textId="77777777" w:rsidR="001834F4" w:rsidRDefault="001834F4" w:rsidP="00DA2D0D">
      <w:pPr>
        <w:rPr>
          <w:rFonts w:ascii="Arial" w:hAnsi="Arial" w:cs="Arial"/>
          <w:b/>
          <w:sz w:val="24"/>
          <w:szCs w:val="24"/>
        </w:rPr>
      </w:pPr>
    </w:p>
    <w:p w14:paraId="18F4AA8B" w14:textId="77777777" w:rsidR="001834F4" w:rsidRDefault="001834F4" w:rsidP="00DA2D0D">
      <w:pPr>
        <w:rPr>
          <w:rFonts w:ascii="Arial" w:hAnsi="Arial" w:cs="Arial"/>
          <w:b/>
          <w:sz w:val="24"/>
          <w:szCs w:val="24"/>
        </w:rPr>
      </w:pPr>
    </w:p>
    <w:p w14:paraId="6B062D12" w14:textId="305DC8FF" w:rsidR="00DA2D0D" w:rsidRPr="00886135" w:rsidRDefault="00DA2D0D" w:rsidP="00FB5746">
      <w:pPr>
        <w:ind w:firstLine="720"/>
        <w:rPr>
          <w:rFonts w:ascii="Arial" w:hAnsi="Arial" w:cs="Arial"/>
          <w:b/>
          <w:sz w:val="24"/>
          <w:szCs w:val="24"/>
        </w:rPr>
      </w:pPr>
      <w:r w:rsidRPr="00886135">
        <w:rPr>
          <w:rFonts w:ascii="Arial" w:hAnsi="Arial" w:cs="Arial"/>
          <w:b/>
          <w:sz w:val="24"/>
          <w:szCs w:val="24"/>
        </w:rPr>
        <w:t>General Data Protection Regulation (GDPR)</w:t>
      </w:r>
    </w:p>
    <w:p w14:paraId="02207E43" w14:textId="501F27E9" w:rsidR="00DA2D0D" w:rsidRPr="00886135" w:rsidRDefault="00DA2D0D" w:rsidP="00FB5746">
      <w:pPr>
        <w:ind w:firstLine="720"/>
        <w:rPr>
          <w:rFonts w:ascii="Arial" w:hAnsi="Arial" w:cs="Arial"/>
          <w:b/>
          <w:sz w:val="24"/>
          <w:szCs w:val="24"/>
        </w:rPr>
      </w:pPr>
      <w:r w:rsidRPr="00886135">
        <w:rPr>
          <w:rFonts w:ascii="Arial" w:hAnsi="Arial" w:cs="Arial"/>
          <w:b/>
          <w:sz w:val="24"/>
          <w:szCs w:val="24"/>
        </w:rPr>
        <w:t>Policy &amp; Procedures</w:t>
      </w:r>
    </w:p>
    <w:p w14:paraId="3398743B" w14:textId="77777777" w:rsidR="00DA2D0D" w:rsidRPr="00886135" w:rsidRDefault="00DA2D0D" w:rsidP="00DA2D0D">
      <w:pPr>
        <w:pStyle w:val="Heading1"/>
        <w:rPr>
          <w:rFonts w:ascii="Arial" w:hAnsi="Arial" w:cs="Arial"/>
          <w:sz w:val="22"/>
          <w:szCs w:val="22"/>
        </w:rPr>
      </w:pPr>
    </w:p>
    <w:p w14:paraId="7AAFD57F" w14:textId="77777777" w:rsidR="00DA2D0D" w:rsidRPr="00886135" w:rsidRDefault="00DA2D0D" w:rsidP="00DA2D0D">
      <w:pPr>
        <w:pStyle w:val="Heading1"/>
        <w:rPr>
          <w:rFonts w:ascii="Arial" w:hAnsi="Arial" w:cs="Arial"/>
          <w:b w:val="0"/>
          <w:sz w:val="22"/>
          <w:szCs w:val="22"/>
        </w:rPr>
      </w:pPr>
    </w:p>
    <w:p w14:paraId="469E66B7" w14:textId="77777777" w:rsidR="00DA2D0D" w:rsidRPr="00886135" w:rsidRDefault="00DA2D0D" w:rsidP="00FB5746">
      <w:pPr>
        <w:pStyle w:val="Heading1"/>
        <w:ind w:firstLine="720"/>
        <w:rPr>
          <w:rFonts w:ascii="Arial" w:hAnsi="Arial" w:cs="Arial"/>
          <w:b w:val="0"/>
          <w:sz w:val="22"/>
          <w:szCs w:val="22"/>
        </w:rPr>
      </w:pPr>
      <w:r w:rsidRPr="00886135">
        <w:rPr>
          <w:rFonts w:ascii="Arial" w:hAnsi="Arial" w:cs="Arial"/>
          <w:b w:val="0"/>
          <w:sz w:val="22"/>
          <w:szCs w:val="22"/>
        </w:rPr>
        <w:t>Version History and Document Approval</w:t>
      </w:r>
    </w:p>
    <w:p w14:paraId="45D764CE" w14:textId="77777777" w:rsidR="00DA2D0D" w:rsidRPr="00886135" w:rsidRDefault="00DA2D0D" w:rsidP="00FB5746">
      <w:pPr>
        <w:pStyle w:val="Heading1"/>
        <w:ind w:firstLine="720"/>
        <w:rPr>
          <w:rFonts w:ascii="Arial" w:hAnsi="Arial" w:cs="Arial"/>
          <w:b w:val="0"/>
          <w:i/>
          <w:sz w:val="22"/>
          <w:szCs w:val="22"/>
        </w:rPr>
      </w:pPr>
      <w:r w:rsidRPr="00886135">
        <w:rPr>
          <w:rFonts w:ascii="Arial" w:hAnsi="Arial" w:cs="Arial"/>
          <w:b w:val="0"/>
          <w:i/>
          <w:sz w:val="22"/>
          <w:szCs w:val="22"/>
        </w:rPr>
        <w:t>Version History:</w:t>
      </w:r>
    </w:p>
    <w:p w14:paraId="73430302" w14:textId="00F885AD" w:rsidR="00DA2D0D" w:rsidRPr="00886135" w:rsidRDefault="00DA2D0D" w:rsidP="00DA2D0D">
      <w:pPr>
        <w:rPr>
          <w:rFonts w:ascii="Arial" w:hAnsi="Arial" w:cs="Arial"/>
        </w:rPr>
      </w:pPr>
    </w:p>
    <w:p w14:paraId="592CF00C" w14:textId="77777777" w:rsidR="00BE3629" w:rsidRPr="00886135" w:rsidRDefault="00BE3629" w:rsidP="00DA2D0D">
      <w:pPr>
        <w:rPr>
          <w:rFonts w:ascii="Arial" w:hAnsi="Arial" w:cs="Arial"/>
        </w:rPr>
      </w:pPr>
    </w:p>
    <w:tbl>
      <w:tblPr>
        <w:tblW w:w="8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
        <w:gridCol w:w="1318"/>
        <w:gridCol w:w="1513"/>
        <w:gridCol w:w="5105"/>
      </w:tblGrid>
      <w:tr w:rsidR="00DA2D0D" w:rsidRPr="00886135" w14:paraId="505EC054" w14:textId="77777777" w:rsidTr="00DA2D0D">
        <w:trPr>
          <w:trHeight w:val="289"/>
          <w:jc w:val="center"/>
        </w:trPr>
        <w:tc>
          <w:tcPr>
            <w:tcW w:w="1003" w:type="dxa"/>
            <w:shd w:val="pct20" w:color="000000" w:fill="FFFFFF"/>
            <w:vAlign w:val="center"/>
          </w:tcPr>
          <w:p w14:paraId="6CD74B33" w14:textId="77777777" w:rsidR="00DA2D0D" w:rsidRPr="00886135" w:rsidRDefault="00DA2D0D" w:rsidP="0079334B">
            <w:pPr>
              <w:pStyle w:val="BodyText"/>
              <w:jc w:val="center"/>
              <w:rPr>
                <w:rFonts w:cs="Arial"/>
                <w:sz w:val="22"/>
                <w:szCs w:val="22"/>
              </w:rPr>
            </w:pPr>
            <w:r w:rsidRPr="00886135">
              <w:rPr>
                <w:rFonts w:cs="Arial"/>
                <w:sz w:val="22"/>
                <w:szCs w:val="22"/>
              </w:rPr>
              <w:t>Version</w:t>
            </w:r>
          </w:p>
        </w:tc>
        <w:tc>
          <w:tcPr>
            <w:tcW w:w="1318" w:type="dxa"/>
            <w:shd w:val="pct20" w:color="000000" w:fill="FFFFFF"/>
            <w:vAlign w:val="center"/>
          </w:tcPr>
          <w:p w14:paraId="1A6CDDE3" w14:textId="77777777" w:rsidR="00DA2D0D" w:rsidRPr="00886135" w:rsidRDefault="00DA2D0D" w:rsidP="0079334B">
            <w:pPr>
              <w:pStyle w:val="BodyText"/>
              <w:jc w:val="center"/>
              <w:rPr>
                <w:rFonts w:cs="Arial"/>
                <w:sz w:val="22"/>
                <w:szCs w:val="22"/>
              </w:rPr>
            </w:pPr>
            <w:r w:rsidRPr="00886135">
              <w:rPr>
                <w:rFonts w:cs="Arial"/>
                <w:sz w:val="22"/>
                <w:szCs w:val="22"/>
              </w:rPr>
              <w:t>Date</w:t>
            </w:r>
          </w:p>
        </w:tc>
        <w:tc>
          <w:tcPr>
            <w:tcW w:w="1513" w:type="dxa"/>
            <w:shd w:val="pct20" w:color="000000" w:fill="FFFFFF"/>
            <w:vAlign w:val="center"/>
          </w:tcPr>
          <w:p w14:paraId="5D8918C4" w14:textId="77777777" w:rsidR="00DA2D0D" w:rsidRPr="00886135" w:rsidRDefault="00DA2D0D" w:rsidP="0079334B">
            <w:pPr>
              <w:pStyle w:val="BodyText"/>
              <w:jc w:val="center"/>
              <w:rPr>
                <w:rFonts w:cs="Arial"/>
                <w:sz w:val="22"/>
                <w:szCs w:val="22"/>
              </w:rPr>
            </w:pPr>
            <w:r w:rsidRPr="00886135">
              <w:rPr>
                <w:rFonts w:cs="Arial"/>
                <w:sz w:val="22"/>
                <w:szCs w:val="22"/>
              </w:rPr>
              <w:t>Author</w:t>
            </w:r>
          </w:p>
        </w:tc>
        <w:tc>
          <w:tcPr>
            <w:tcW w:w="5105" w:type="dxa"/>
            <w:shd w:val="pct20" w:color="000000" w:fill="FFFFFF"/>
            <w:vAlign w:val="center"/>
          </w:tcPr>
          <w:p w14:paraId="6F880618" w14:textId="77777777" w:rsidR="00DA2D0D" w:rsidRPr="00886135" w:rsidRDefault="00DA2D0D" w:rsidP="0079334B">
            <w:pPr>
              <w:pStyle w:val="BodyText"/>
              <w:jc w:val="center"/>
              <w:rPr>
                <w:rFonts w:cs="Arial"/>
                <w:sz w:val="22"/>
                <w:szCs w:val="22"/>
              </w:rPr>
            </w:pPr>
            <w:r w:rsidRPr="00886135">
              <w:rPr>
                <w:rFonts w:cs="Arial"/>
                <w:sz w:val="22"/>
                <w:szCs w:val="22"/>
              </w:rPr>
              <w:t>Reason</w:t>
            </w:r>
          </w:p>
        </w:tc>
      </w:tr>
      <w:tr w:rsidR="00DA2D0D" w:rsidRPr="00886135" w14:paraId="23114518" w14:textId="77777777" w:rsidTr="00DA2D0D">
        <w:trPr>
          <w:trHeight w:val="272"/>
          <w:jc w:val="center"/>
        </w:trPr>
        <w:tc>
          <w:tcPr>
            <w:tcW w:w="1003" w:type="dxa"/>
            <w:vAlign w:val="center"/>
          </w:tcPr>
          <w:p w14:paraId="5E0528DC" w14:textId="77777777" w:rsidR="00DA2D0D" w:rsidRPr="00886135" w:rsidRDefault="00DA2D0D" w:rsidP="0079334B">
            <w:pPr>
              <w:pStyle w:val="BodyText"/>
              <w:jc w:val="center"/>
              <w:rPr>
                <w:rFonts w:cs="Arial"/>
                <w:sz w:val="22"/>
                <w:szCs w:val="22"/>
              </w:rPr>
            </w:pPr>
            <w:r w:rsidRPr="00886135">
              <w:rPr>
                <w:rFonts w:cs="Arial"/>
                <w:sz w:val="22"/>
                <w:szCs w:val="22"/>
              </w:rPr>
              <w:t>1.0</w:t>
            </w:r>
          </w:p>
        </w:tc>
        <w:tc>
          <w:tcPr>
            <w:tcW w:w="1318" w:type="dxa"/>
            <w:vAlign w:val="center"/>
          </w:tcPr>
          <w:p w14:paraId="06FD71AB" w14:textId="6CF7AA7B" w:rsidR="00DA2D0D" w:rsidRPr="00886135" w:rsidRDefault="00DA2D0D" w:rsidP="0079334B">
            <w:pPr>
              <w:pStyle w:val="BodyText"/>
              <w:jc w:val="center"/>
              <w:rPr>
                <w:rFonts w:cs="Arial"/>
                <w:sz w:val="22"/>
                <w:szCs w:val="22"/>
              </w:rPr>
            </w:pPr>
            <w:r w:rsidRPr="00886135">
              <w:rPr>
                <w:rFonts w:cs="Arial"/>
                <w:sz w:val="22"/>
                <w:szCs w:val="22"/>
              </w:rPr>
              <w:t>Mar 2018</w:t>
            </w:r>
          </w:p>
        </w:tc>
        <w:tc>
          <w:tcPr>
            <w:tcW w:w="1513" w:type="dxa"/>
            <w:vAlign w:val="center"/>
          </w:tcPr>
          <w:p w14:paraId="43FE5642" w14:textId="6462B81B" w:rsidR="00DA2D0D" w:rsidRPr="00886135" w:rsidRDefault="00DA2D0D" w:rsidP="0079334B">
            <w:pPr>
              <w:pStyle w:val="BodyText"/>
              <w:jc w:val="center"/>
              <w:rPr>
                <w:rFonts w:cs="Arial"/>
                <w:sz w:val="22"/>
                <w:szCs w:val="22"/>
              </w:rPr>
            </w:pPr>
            <w:r w:rsidRPr="00886135">
              <w:rPr>
                <w:rFonts w:cs="Arial"/>
                <w:sz w:val="22"/>
                <w:szCs w:val="22"/>
              </w:rPr>
              <w:t>SRB – Ignition Development</w:t>
            </w:r>
          </w:p>
        </w:tc>
        <w:tc>
          <w:tcPr>
            <w:tcW w:w="5105" w:type="dxa"/>
            <w:vAlign w:val="center"/>
          </w:tcPr>
          <w:p w14:paraId="0F3FF11B" w14:textId="0410873F" w:rsidR="00DA2D0D" w:rsidRPr="00886135" w:rsidRDefault="00DA2D0D" w:rsidP="0079334B">
            <w:pPr>
              <w:pStyle w:val="BodyText"/>
              <w:jc w:val="center"/>
              <w:rPr>
                <w:rFonts w:cs="Arial"/>
                <w:sz w:val="22"/>
                <w:szCs w:val="22"/>
              </w:rPr>
            </w:pPr>
            <w:r w:rsidRPr="00886135">
              <w:rPr>
                <w:rFonts w:cs="Arial"/>
                <w:sz w:val="22"/>
                <w:szCs w:val="22"/>
              </w:rPr>
              <w:t>Initial Procedure to comply with GDPR</w:t>
            </w:r>
          </w:p>
        </w:tc>
      </w:tr>
      <w:tr w:rsidR="00DA2D0D" w:rsidRPr="00886135" w14:paraId="4F0FC117" w14:textId="77777777" w:rsidTr="00DA2D0D">
        <w:trPr>
          <w:trHeight w:val="289"/>
          <w:jc w:val="center"/>
        </w:trPr>
        <w:tc>
          <w:tcPr>
            <w:tcW w:w="1003" w:type="dxa"/>
            <w:vAlign w:val="center"/>
          </w:tcPr>
          <w:p w14:paraId="68946A9B" w14:textId="77777777" w:rsidR="00DA2D0D" w:rsidRPr="00886135" w:rsidRDefault="00DA2D0D" w:rsidP="0079334B">
            <w:pPr>
              <w:pStyle w:val="BodyText"/>
              <w:jc w:val="center"/>
              <w:rPr>
                <w:rFonts w:cs="Arial"/>
                <w:sz w:val="22"/>
                <w:szCs w:val="22"/>
              </w:rPr>
            </w:pPr>
            <w:r w:rsidRPr="00886135">
              <w:rPr>
                <w:rFonts w:cs="Arial"/>
                <w:sz w:val="22"/>
                <w:szCs w:val="22"/>
              </w:rPr>
              <w:t>1.1</w:t>
            </w:r>
          </w:p>
        </w:tc>
        <w:tc>
          <w:tcPr>
            <w:tcW w:w="1318" w:type="dxa"/>
            <w:vAlign w:val="center"/>
          </w:tcPr>
          <w:p w14:paraId="44AA1992" w14:textId="377E18A1" w:rsidR="00DA2D0D" w:rsidRPr="00886135" w:rsidRDefault="00DA2D0D" w:rsidP="0079334B">
            <w:pPr>
              <w:pStyle w:val="BodyText"/>
              <w:jc w:val="center"/>
              <w:rPr>
                <w:rFonts w:cs="Arial"/>
                <w:sz w:val="22"/>
                <w:szCs w:val="22"/>
              </w:rPr>
            </w:pPr>
            <w:r w:rsidRPr="00886135">
              <w:rPr>
                <w:rFonts w:cs="Arial"/>
                <w:sz w:val="22"/>
                <w:szCs w:val="22"/>
              </w:rPr>
              <w:t>Apr 2018</w:t>
            </w:r>
          </w:p>
        </w:tc>
        <w:tc>
          <w:tcPr>
            <w:tcW w:w="1513" w:type="dxa"/>
            <w:vAlign w:val="center"/>
          </w:tcPr>
          <w:p w14:paraId="5F523EAE" w14:textId="2BBB7C15" w:rsidR="00DA2D0D" w:rsidRPr="00886135" w:rsidRDefault="00DA2D0D" w:rsidP="0079334B">
            <w:pPr>
              <w:pStyle w:val="BodyText"/>
              <w:jc w:val="center"/>
              <w:rPr>
                <w:rFonts w:cs="Arial"/>
                <w:sz w:val="22"/>
                <w:szCs w:val="22"/>
              </w:rPr>
            </w:pPr>
            <w:r w:rsidRPr="00886135">
              <w:rPr>
                <w:rFonts w:cs="Arial"/>
                <w:sz w:val="22"/>
                <w:szCs w:val="22"/>
              </w:rPr>
              <w:t>SRB – Ignition Development</w:t>
            </w:r>
          </w:p>
        </w:tc>
        <w:tc>
          <w:tcPr>
            <w:tcW w:w="5105" w:type="dxa"/>
            <w:vAlign w:val="center"/>
          </w:tcPr>
          <w:p w14:paraId="043A63B5" w14:textId="7657667E" w:rsidR="00DA2D0D" w:rsidRPr="00886135" w:rsidRDefault="00DA2D0D" w:rsidP="0079334B">
            <w:pPr>
              <w:pStyle w:val="BodyText"/>
              <w:jc w:val="center"/>
              <w:rPr>
                <w:rFonts w:cs="Arial"/>
                <w:sz w:val="22"/>
                <w:szCs w:val="22"/>
              </w:rPr>
            </w:pPr>
            <w:r w:rsidRPr="00886135">
              <w:rPr>
                <w:rFonts w:cs="Arial"/>
                <w:sz w:val="22"/>
                <w:szCs w:val="22"/>
              </w:rPr>
              <w:t>Document Updated &amp; Proposed for Review</w:t>
            </w:r>
          </w:p>
        </w:tc>
      </w:tr>
    </w:tbl>
    <w:p w14:paraId="2146A7DA" w14:textId="77777777" w:rsidR="00DA2D0D" w:rsidRPr="00886135" w:rsidRDefault="00DA2D0D" w:rsidP="00DA2D0D">
      <w:pPr>
        <w:pStyle w:val="BodyText"/>
        <w:jc w:val="center"/>
        <w:rPr>
          <w:rFonts w:cs="Arial"/>
          <w:sz w:val="22"/>
          <w:szCs w:val="22"/>
        </w:rPr>
      </w:pPr>
    </w:p>
    <w:p w14:paraId="6188515D" w14:textId="77777777" w:rsidR="00BE3629" w:rsidRPr="00886135" w:rsidRDefault="00BE3629" w:rsidP="00DA2D0D">
      <w:pPr>
        <w:rPr>
          <w:rFonts w:ascii="Arial" w:hAnsi="Arial" w:cs="Arial"/>
          <w:i/>
          <w:lang w:val="en-US"/>
        </w:rPr>
      </w:pPr>
    </w:p>
    <w:p w14:paraId="1664B476" w14:textId="77777777" w:rsidR="00BE3629" w:rsidRPr="00886135" w:rsidRDefault="00BE3629" w:rsidP="00DA2D0D">
      <w:pPr>
        <w:rPr>
          <w:rFonts w:ascii="Arial" w:hAnsi="Arial" w:cs="Arial"/>
          <w:i/>
          <w:lang w:val="en-US"/>
        </w:rPr>
      </w:pPr>
    </w:p>
    <w:p w14:paraId="2EA20853" w14:textId="45A642FD" w:rsidR="00DA2D0D" w:rsidRPr="00886135" w:rsidRDefault="00DA2D0D" w:rsidP="00FB5746">
      <w:pPr>
        <w:ind w:firstLine="720"/>
        <w:rPr>
          <w:rFonts w:ascii="Arial" w:hAnsi="Arial" w:cs="Arial"/>
          <w:i/>
          <w:lang w:val="en-US"/>
        </w:rPr>
      </w:pPr>
      <w:r w:rsidRPr="00886135">
        <w:rPr>
          <w:rFonts w:ascii="Arial" w:hAnsi="Arial" w:cs="Arial"/>
          <w:i/>
          <w:lang w:val="en-US"/>
        </w:rPr>
        <w:t>Document Approval:</w:t>
      </w:r>
    </w:p>
    <w:p w14:paraId="6D5C7D9D" w14:textId="77777777" w:rsidR="00DA2D0D" w:rsidRPr="00886135" w:rsidRDefault="00DA2D0D" w:rsidP="001834F4">
      <w:pPr>
        <w:ind w:left="709" w:hanging="709"/>
        <w:rPr>
          <w:rFonts w:ascii="Arial" w:hAnsi="Arial" w:cs="Arial"/>
        </w:rPr>
      </w:pPr>
    </w:p>
    <w:tbl>
      <w:tblPr>
        <w:tblpPr w:leftFromText="180" w:rightFromText="180" w:vertAnchor="text" w:horzAnchor="margin" w:tblpXSpec="center" w:tblpY="-3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2835"/>
        <w:gridCol w:w="2268"/>
        <w:gridCol w:w="2268"/>
      </w:tblGrid>
      <w:tr w:rsidR="001834F4" w:rsidRPr="00886135" w14:paraId="56769742" w14:textId="77777777" w:rsidTr="005A4FB2">
        <w:trPr>
          <w:trHeight w:val="453"/>
        </w:trPr>
        <w:tc>
          <w:tcPr>
            <w:tcW w:w="1696" w:type="dxa"/>
            <w:shd w:val="pct20" w:color="000000" w:fill="FFFFFF"/>
            <w:vAlign w:val="center"/>
          </w:tcPr>
          <w:p w14:paraId="38AAD0BB" w14:textId="77777777" w:rsidR="001834F4" w:rsidRPr="00886135" w:rsidRDefault="001834F4" w:rsidP="001834F4">
            <w:pPr>
              <w:pStyle w:val="Heading3"/>
              <w:spacing w:before="120"/>
              <w:ind w:left="709" w:hanging="709"/>
              <w:jc w:val="both"/>
              <w:rPr>
                <w:rFonts w:ascii="Arial" w:hAnsi="Arial" w:cs="Arial"/>
                <w:sz w:val="22"/>
                <w:szCs w:val="22"/>
              </w:rPr>
            </w:pPr>
            <w:r w:rsidRPr="00886135">
              <w:rPr>
                <w:rFonts w:ascii="Arial" w:hAnsi="Arial" w:cs="Arial"/>
                <w:sz w:val="22"/>
                <w:szCs w:val="22"/>
              </w:rPr>
              <w:t>Status</w:t>
            </w:r>
          </w:p>
        </w:tc>
        <w:tc>
          <w:tcPr>
            <w:tcW w:w="2835" w:type="dxa"/>
            <w:shd w:val="pct20" w:color="000000" w:fill="FFFFFF"/>
            <w:vAlign w:val="center"/>
          </w:tcPr>
          <w:p w14:paraId="0C167A6A" w14:textId="77777777" w:rsidR="001834F4" w:rsidRPr="00886135" w:rsidRDefault="001834F4" w:rsidP="001834F4">
            <w:pPr>
              <w:pStyle w:val="BodyText"/>
              <w:spacing w:before="120" w:after="120"/>
              <w:ind w:left="709" w:hanging="709"/>
              <w:jc w:val="both"/>
              <w:rPr>
                <w:rFonts w:cs="Arial"/>
                <w:sz w:val="22"/>
                <w:szCs w:val="22"/>
              </w:rPr>
            </w:pPr>
            <w:r w:rsidRPr="00886135">
              <w:rPr>
                <w:rFonts w:cs="Arial"/>
                <w:sz w:val="22"/>
                <w:szCs w:val="22"/>
              </w:rPr>
              <w:t>Name</w:t>
            </w:r>
          </w:p>
        </w:tc>
        <w:tc>
          <w:tcPr>
            <w:tcW w:w="2268" w:type="dxa"/>
            <w:shd w:val="pct20" w:color="000000" w:fill="FFFFFF"/>
            <w:vAlign w:val="center"/>
          </w:tcPr>
          <w:p w14:paraId="5562FE3C" w14:textId="77777777" w:rsidR="001834F4" w:rsidRPr="00886135" w:rsidRDefault="001834F4" w:rsidP="001834F4">
            <w:pPr>
              <w:pStyle w:val="BodyText"/>
              <w:spacing w:before="120" w:after="120"/>
              <w:ind w:left="709" w:hanging="709"/>
              <w:jc w:val="both"/>
              <w:rPr>
                <w:rFonts w:cs="Arial"/>
                <w:sz w:val="22"/>
                <w:szCs w:val="22"/>
              </w:rPr>
            </w:pPr>
            <w:r w:rsidRPr="00886135">
              <w:rPr>
                <w:rFonts w:cs="Arial"/>
                <w:sz w:val="22"/>
                <w:szCs w:val="22"/>
              </w:rPr>
              <w:t>Date</w:t>
            </w:r>
          </w:p>
        </w:tc>
        <w:tc>
          <w:tcPr>
            <w:tcW w:w="2268" w:type="dxa"/>
            <w:shd w:val="pct20" w:color="000000" w:fill="FFFFFF"/>
          </w:tcPr>
          <w:p w14:paraId="51C039CF" w14:textId="77777777" w:rsidR="001834F4" w:rsidRPr="00886135" w:rsidRDefault="001834F4" w:rsidP="001834F4">
            <w:pPr>
              <w:pStyle w:val="BodyText"/>
              <w:spacing w:before="120" w:after="120"/>
              <w:ind w:left="709" w:hanging="709"/>
              <w:jc w:val="both"/>
              <w:rPr>
                <w:rFonts w:cs="Arial"/>
                <w:sz w:val="22"/>
                <w:szCs w:val="22"/>
              </w:rPr>
            </w:pPr>
            <w:r w:rsidRPr="00886135">
              <w:rPr>
                <w:rFonts w:cs="Arial"/>
                <w:sz w:val="22"/>
                <w:szCs w:val="22"/>
              </w:rPr>
              <w:t>Signed</w:t>
            </w:r>
          </w:p>
        </w:tc>
      </w:tr>
      <w:tr w:rsidR="001834F4" w:rsidRPr="00886135" w14:paraId="4FD6771C" w14:textId="77777777" w:rsidTr="005A4FB2">
        <w:trPr>
          <w:trHeight w:val="536"/>
        </w:trPr>
        <w:tc>
          <w:tcPr>
            <w:tcW w:w="1696" w:type="dxa"/>
            <w:vAlign w:val="center"/>
          </w:tcPr>
          <w:p w14:paraId="1E95AFBF" w14:textId="77777777" w:rsidR="001834F4" w:rsidRPr="00886135" w:rsidRDefault="001834F4" w:rsidP="001834F4">
            <w:pPr>
              <w:pStyle w:val="BodyText"/>
              <w:ind w:left="709" w:hanging="709"/>
              <w:jc w:val="both"/>
              <w:rPr>
                <w:rFonts w:cs="Arial"/>
                <w:sz w:val="22"/>
                <w:szCs w:val="22"/>
              </w:rPr>
            </w:pPr>
            <w:r w:rsidRPr="00886135">
              <w:rPr>
                <w:rFonts w:cs="Arial"/>
                <w:sz w:val="22"/>
                <w:szCs w:val="22"/>
              </w:rPr>
              <w:t>Reviewed:</w:t>
            </w:r>
          </w:p>
        </w:tc>
        <w:tc>
          <w:tcPr>
            <w:tcW w:w="2835" w:type="dxa"/>
            <w:vAlign w:val="center"/>
          </w:tcPr>
          <w:p w14:paraId="6F83F405" w14:textId="725B54D8" w:rsidR="001834F4" w:rsidRPr="00886135" w:rsidRDefault="001834F4" w:rsidP="001834F4">
            <w:pPr>
              <w:pStyle w:val="BodyText"/>
              <w:ind w:left="709" w:hanging="709"/>
              <w:jc w:val="both"/>
              <w:rPr>
                <w:rFonts w:cs="Arial"/>
                <w:sz w:val="22"/>
                <w:szCs w:val="22"/>
              </w:rPr>
            </w:pPr>
            <w:r w:rsidRPr="00886135">
              <w:rPr>
                <w:rFonts w:cs="Arial"/>
                <w:sz w:val="22"/>
                <w:szCs w:val="22"/>
              </w:rPr>
              <w:t>T</w:t>
            </w:r>
            <w:r w:rsidR="00D7509A" w:rsidRPr="00886135">
              <w:rPr>
                <w:rFonts w:cs="Arial"/>
                <w:sz w:val="22"/>
                <w:szCs w:val="22"/>
              </w:rPr>
              <w:t>h</w:t>
            </w:r>
            <w:r w:rsidRPr="00886135">
              <w:rPr>
                <w:rFonts w:cs="Arial"/>
                <w:sz w:val="22"/>
                <w:szCs w:val="22"/>
              </w:rPr>
              <w:t>eresa</w:t>
            </w:r>
            <w:r w:rsidR="00BE3629" w:rsidRPr="00886135">
              <w:rPr>
                <w:rFonts w:cs="Arial"/>
                <w:sz w:val="22"/>
                <w:szCs w:val="22"/>
              </w:rPr>
              <w:t xml:space="preserve"> Clewes</w:t>
            </w:r>
          </w:p>
        </w:tc>
        <w:tc>
          <w:tcPr>
            <w:tcW w:w="2268" w:type="dxa"/>
            <w:vAlign w:val="center"/>
          </w:tcPr>
          <w:p w14:paraId="34356884" w14:textId="6DB5A45F" w:rsidR="001834F4" w:rsidRPr="00886135" w:rsidRDefault="00A77318" w:rsidP="001834F4">
            <w:pPr>
              <w:pStyle w:val="BodyText"/>
              <w:ind w:left="709" w:hanging="709"/>
              <w:jc w:val="both"/>
              <w:rPr>
                <w:rFonts w:cs="Arial"/>
                <w:sz w:val="22"/>
                <w:szCs w:val="22"/>
              </w:rPr>
            </w:pPr>
            <w:r w:rsidRPr="00886135">
              <w:rPr>
                <w:rFonts w:cs="Arial"/>
                <w:sz w:val="22"/>
                <w:szCs w:val="22"/>
              </w:rPr>
              <w:t>1st May 20</w:t>
            </w:r>
            <w:r w:rsidR="00503B7A" w:rsidRPr="00886135">
              <w:rPr>
                <w:rFonts w:cs="Arial"/>
                <w:sz w:val="22"/>
                <w:szCs w:val="22"/>
              </w:rPr>
              <w:t>2</w:t>
            </w:r>
            <w:r w:rsidR="00905FED" w:rsidRPr="00886135">
              <w:rPr>
                <w:rFonts w:cs="Arial"/>
                <w:sz w:val="22"/>
                <w:szCs w:val="22"/>
              </w:rPr>
              <w:t>6</w:t>
            </w:r>
          </w:p>
        </w:tc>
        <w:tc>
          <w:tcPr>
            <w:tcW w:w="2268" w:type="dxa"/>
          </w:tcPr>
          <w:p w14:paraId="7FF75DCD" w14:textId="456EEF5F" w:rsidR="001834F4" w:rsidRPr="00886135" w:rsidRDefault="00AF6472" w:rsidP="001834F4">
            <w:pPr>
              <w:pStyle w:val="BodyText"/>
              <w:ind w:left="709" w:hanging="709"/>
              <w:jc w:val="both"/>
              <w:rPr>
                <w:rFonts w:cs="Arial"/>
                <w:sz w:val="40"/>
                <w:szCs w:val="40"/>
                <w:vertAlign w:val="superscript"/>
              </w:rPr>
            </w:pPr>
            <w:r w:rsidRPr="00886135">
              <w:rPr>
                <w:rFonts w:cs="Arial"/>
                <w:sz w:val="40"/>
                <w:szCs w:val="40"/>
                <w:vertAlign w:val="superscript"/>
              </w:rPr>
              <w:t>Theresa Clews</w:t>
            </w:r>
          </w:p>
        </w:tc>
      </w:tr>
      <w:tr w:rsidR="001834F4" w:rsidRPr="00886135" w14:paraId="683EB6E0" w14:textId="77777777" w:rsidTr="005A4FB2">
        <w:trPr>
          <w:trHeight w:val="536"/>
        </w:trPr>
        <w:tc>
          <w:tcPr>
            <w:tcW w:w="1696" w:type="dxa"/>
            <w:vAlign w:val="center"/>
          </w:tcPr>
          <w:p w14:paraId="71A44DE7" w14:textId="77777777" w:rsidR="001834F4" w:rsidRPr="00886135" w:rsidRDefault="001834F4" w:rsidP="001834F4">
            <w:pPr>
              <w:pStyle w:val="BodyText"/>
              <w:ind w:left="709" w:hanging="709"/>
              <w:jc w:val="both"/>
              <w:rPr>
                <w:rFonts w:cs="Arial"/>
                <w:sz w:val="22"/>
                <w:szCs w:val="22"/>
              </w:rPr>
            </w:pPr>
            <w:r w:rsidRPr="00886135">
              <w:rPr>
                <w:rFonts w:cs="Arial"/>
                <w:sz w:val="22"/>
                <w:szCs w:val="22"/>
              </w:rPr>
              <w:t>Approved:</w:t>
            </w:r>
          </w:p>
        </w:tc>
        <w:tc>
          <w:tcPr>
            <w:tcW w:w="2835" w:type="dxa"/>
            <w:vAlign w:val="center"/>
          </w:tcPr>
          <w:p w14:paraId="474D83DD" w14:textId="38A3FD0B" w:rsidR="001834F4" w:rsidRPr="00886135" w:rsidRDefault="008335B0" w:rsidP="001834F4">
            <w:pPr>
              <w:pStyle w:val="BodyText"/>
              <w:ind w:left="709" w:hanging="709"/>
              <w:jc w:val="both"/>
              <w:rPr>
                <w:rFonts w:cs="Arial"/>
                <w:sz w:val="22"/>
                <w:szCs w:val="22"/>
              </w:rPr>
            </w:pPr>
            <w:r w:rsidRPr="00886135">
              <w:rPr>
                <w:rFonts w:cs="Arial"/>
                <w:sz w:val="22"/>
                <w:szCs w:val="22"/>
              </w:rPr>
              <w:t>Daniel Clarke</w:t>
            </w:r>
          </w:p>
        </w:tc>
        <w:tc>
          <w:tcPr>
            <w:tcW w:w="2268" w:type="dxa"/>
            <w:vAlign w:val="center"/>
          </w:tcPr>
          <w:p w14:paraId="03C89353" w14:textId="13B05E52" w:rsidR="001834F4" w:rsidRPr="00886135" w:rsidRDefault="00A77318" w:rsidP="001834F4">
            <w:pPr>
              <w:pStyle w:val="BodyText"/>
              <w:ind w:left="709" w:hanging="709"/>
              <w:jc w:val="both"/>
              <w:rPr>
                <w:rFonts w:cs="Arial"/>
                <w:sz w:val="22"/>
                <w:szCs w:val="22"/>
              </w:rPr>
            </w:pPr>
            <w:r w:rsidRPr="00886135">
              <w:rPr>
                <w:rFonts w:cs="Arial"/>
                <w:sz w:val="22"/>
                <w:szCs w:val="22"/>
              </w:rPr>
              <w:t>1st May 20</w:t>
            </w:r>
            <w:r w:rsidR="00720F2B" w:rsidRPr="00886135">
              <w:rPr>
                <w:rFonts w:cs="Arial"/>
                <w:sz w:val="22"/>
                <w:szCs w:val="22"/>
              </w:rPr>
              <w:t>2</w:t>
            </w:r>
            <w:r w:rsidR="00905FED" w:rsidRPr="00886135">
              <w:rPr>
                <w:rFonts w:cs="Arial"/>
                <w:sz w:val="22"/>
                <w:szCs w:val="22"/>
              </w:rPr>
              <w:t>6</w:t>
            </w:r>
          </w:p>
        </w:tc>
        <w:tc>
          <w:tcPr>
            <w:tcW w:w="2268" w:type="dxa"/>
          </w:tcPr>
          <w:p w14:paraId="40C8890E" w14:textId="5E2151CC" w:rsidR="001834F4" w:rsidRPr="00886135" w:rsidRDefault="00A01B30" w:rsidP="001834F4">
            <w:pPr>
              <w:pStyle w:val="BodyText"/>
              <w:ind w:left="709" w:hanging="709"/>
              <w:jc w:val="both"/>
              <w:rPr>
                <w:rFonts w:cs="Arial"/>
                <w:sz w:val="22"/>
                <w:szCs w:val="22"/>
              </w:rPr>
            </w:pPr>
            <w:r w:rsidRPr="00886135">
              <w:rPr>
                <w:rFonts w:cs="Arial"/>
                <w:noProof/>
              </w:rPr>
              <w:drawing>
                <wp:anchor distT="0" distB="0" distL="114300" distR="114300" simplePos="0" relativeHeight="251665408" behindDoc="0" locked="0" layoutInCell="1" allowOverlap="1" wp14:anchorId="3F4BFA84" wp14:editId="60D67A02">
                  <wp:simplePos x="0" y="0"/>
                  <wp:positionH relativeFrom="column">
                    <wp:posOffset>635</wp:posOffset>
                  </wp:positionH>
                  <wp:positionV relativeFrom="paragraph">
                    <wp:posOffset>8255</wp:posOffset>
                  </wp:positionV>
                  <wp:extent cx="1356360" cy="318135"/>
                  <wp:effectExtent l="0" t="0" r="15240" b="5715"/>
                  <wp:wrapNone/>
                  <wp:docPr id="333527796" name="Picture 1" descr="A signature on a white su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246630" descr="A signature on a white surface&#10;&#10;Description automatically generated with medium confidence"/>
                          <pic:cNvPicPr>
                            <a:picLocks noChangeAspect="1" noChangeArrowheads="1"/>
                          </pic:cNvPicPr>
                        </pic:nvPicPr>
                        <pic:blipFill>
                          <a:blip r:embed="rId11" r:link="rId12">
                            <a:lum contrast="80000"/>
                            <a:extLst>
                              <a:ext uri="{28A0092B-C50C-407E-A947-70E740481C1C}">
                                <a14:useLocalDpi xmlns:a14="http://schemas.microsoft.com/office/drawing/2010/main" val="0"/>
                              </a:ext>
                            </a:extLst>
                          </a:blip>
                          <a:srcRect l="7875" t="35907" r="3639" b="48520"/>
                          <a:stretch>
                            <a:fillRect/>
                          </a:stretch>
                        </pic:blipFill>
                        <pic:spPr bwMode="auto">
                          <a:xfrm>
                            <a:off x="0" y="0"/>
                            <a:ext cx="1356360" cy="318135"/>
                          </a:xfrm>
                          <a:prstGeom prst="rect">
                            <a:avLst/>
                          </a:prstGeom>
                          <a:noFill/>
                        </pic:spPr>
                      </pic:pic>
                    </a:graphicData>
                  </a:graphic>
                  <wp14:sizeRelH relativeFrom="page">
                    <wp14:pctWidth>0</wp14:pctWidth>
                  </wp14:sizeRelH>
                  <wp14:sizeRelV relativeFrom="page">
                    <wp14:pctHeight>0</wp14:pctHeight>
                  </wp14:sizeRelV>
                </wp:anchor>
              </w:drawing>
            </w:r>
          </w:p>
        </w:tc>
      </w:tr>
      <w:tr w:rsidR="005128C2" w:rsidRPr="00886135" w14:paraId="37290120" w14:textId="77777777" w:rsidTr="005A4FB2">
        <w:trPr>
          <w:trHeight w:val="536"/>
        </w:trPr>
        <w:tc>
          <w:tcPr>
            <w:tcW w:w="1696" w:type="dxa"/>
            <w:vAlign w:val="center"/>
          </w:tcPr>
          <w:p w14:paraId="710B403A" w14:textId="64E60073" w:rsidR="005128C2" w:rsidRPr="00886135" w:rsidRDefault="005128C2" w:rsidP="001834F4">
            <w:pPr>
              <w:pStyle w:val="BodyText"/>
              <w:ind w:left="709" w:hanging="709"/>
              <w:jc w:val="both"/>
              <w:rPr>
                <w:rFonts w:cs="Arial"/>
                <w:sz w:val="22"/>
                <w:szCs w:val="22"/>
              </w:rPr>
            </w:pPr>
            <w:r w:rsidRPr="00886135">
              <w:rPr>
                <w:rFonts w:cs="Arial"/>
                <w:sz w:val="22"/>
                <w:szCs w:val="22"/>
              </w:rPr>
              <w:t>Reviewed</w:t>
            </w:r>
            <w:r w:rsidR="00B2288C" w:rsidRPr="00886135">
              <w:rPr>
                <w:rFonts w:cs="Arial"/>
                <w:sz w:val="22"/>
                <w:szCs w:val="22"/>
              </w:rPr>
              <w:t>:</w:t>
            </w:r>
          </w:p>
        </w:tc>
        <w:tc>
          <w:tcPr>
            <w:tcW w:w="2835" w:type="dxa"/>
            <w:vAlign w:val="center"/>
          </w:tcPr>
          <w:p w14:paraId="57ABE8A8" w14:textId="7EA5C2A1" w:rsidR="005128C2" w:rsidRPr="00886135" w:rsidRDefault="00AB227F" w:rsidP="001834F4">
            <w:pPr>
              <w:pStyle w:val="BodyText"/>
              <w:ind w:left="709" w:hanging="709"/>
              <w:jc w:val="both"/>
              <w:rPr>
                <w:rFonts w:cs="Arial"/>
                <w:sz w:val="22"/>
                <w:szCs w:val="22"/>
              </w:rPr>
            </w:pPr>
            <w:r w:rsidRPr="00886135">
              <w:rPr>
                <w:rFonts w:cs="Arial"/>
                <w:sz w:val="22"/>
                <w:szCs w:val="22"/>
              </w:rPr>
              <w:t>Matt Bray</w:t>
            </w:r>
          </w:p>
        </w:tc>
        <w:tc>
          <w:tcPr>
            <w:tcW w:w="2268" w:type="dxa"/>
            <w:vAlign w:val="center"/>
          </w:tcPr>
          <w:p w14:paraId="7909620C" w14:textId="76F1A9DA" w:rsidR="005128C2" w:rsidRPr="00886135" w:rsidRDefault="00AB227F" w:rsidP="001834F4">
            <w:pPr>
              <w:pStyle w:val="BodyText"/>
              <w:ind w:left="709" w:hanging="709"/>
              <w:jc w:val="both"/>
              <w:rPr>
                <w:rFonts w:cs="Arial"/>
                <w:sz w:val="22"/>
                <w:szCs w:val="22"/>
              </w:rPr>
            </w:pPr>
            <w:r w:rsidRPr="00886135">
              <w:rPr>
                <w:rFonts w:cs="Arial"/>
                <w:sz w:val="22"/>
                <w:szCs w:val="22"/>
              </w:rPr>
              <w:t>1</w:t>
            </w:r>
            <w:r w:rsidR="007E6C2E" w:rsidRPr="00886135">
              <w:rPr>
                <w:rFonts w:cs="Arial"/>
                <w:sz w:val="22"/>
                <w:szCs w:val="22"/>
              </w:rPr>
              <w:t>1</w:t>
            </w:r>
            <w:r w:rsidRPr="00886135">
              <w:rPr>
                <w:rFonts w:cs="Arial"/>
                <w:sz w:val="22"/>
                <w:szCs w:val="22"/>
                <w:vertAlign w:val="superscript"/>
              </w:rPr>
              <w:t>th</w:t>
            </w:r>
            <w:r w:rsidRPr="00886135">
              <w:rPr>
                <w:rFonts w:cs="Arial"/>
                <w:sz w:val="22"/>
                <w:szCs w:val="22"/>
              </w:rPr>
              <w:t xml:space="preserve"> </w:t>
            </w:r>
            <w:r w:rsidR="007E6C2E" w:rsidRPr="00886135">
              <w:rPr>
                <w:rFonts w:cs="Arial"/>
                <w:sz w:val="22"/>
                <w:szCs w:val="22"/>
              </w:rPr>
              <w:t>June</w:t>
            </w:r>
            <w:r w:rsidRPr="00886135">
              <w:rPr>
                <w:rFonts w:cs="Arial"/>
                <w:sz w:val="22"/>
                <w:szCs w:val="22"/>
              </w:rPr>
              <w:t xml:space="preserve"> 202</w:t>
            </w:r>
            <w:r w:rsidR="00905FED" w:rsidRPr="00886135">
              <w:rPr>
                <w:rFonts w:cs="Arial"/>
                <w:sz w:val="22"/>
                <w:szCs w:val="22"/>
              </w:rPr>
              <w:t>6</w:t>
            </w:r>
          </w:p>
        </w:tc>
        <w:tc>
          <w:tcPr>
            <w:tcW w:w="2268" w:type="dxa"/>
          </w:tcPr>
          <w:p w14:paraId="78037193" w14:textId="0FC05F81" w:rsidR="005128C2" w:rsidRPr="00886135" w:rsidRDefault="00AB227F" w:rsidP="001834F4">
            <w:pPr>
              <w:pStyle w:val="BodyText"/>
              <w:ind w:left="709" w:hanging="709"/>
              <w:jc w:val="both"/>
              <w:rPr>
                <w:rFonts w:cs="Arial"/>
                <w:noProof/>
                <w:sz w:val="22"/>
                <w:szCs w:val="22"/>
              </w:rPr>
            </w:pPr>
            <w:r w:rsidRPr="00886135">
              <w:rPr>
                <w:rFonts w:cs="Arial"/>
                <w:noProof/>
              </w:rPr>
              <w:drawing>
                <wp:anchor distT="0" distB="0" distL="114300" distR="114300" simplePos="0" relativeHeight="251663360" behindDoc="0" locked="0" layoutInCell="1" allowOverlap="1" wp14:anchorId="621C7EC0" wp14:editId="7BC7F1CC">
                  <wp:simplePos x="0" y="0"/>
                  <wp:positionH relativeFrom="column">
                    <wp:posOffset>-6349</wp:posOffset>
                  </wp:positionH>
                  <wp:positionV relativeFrom="paragraph">
                    <wp:posOffset>3175</wp:posOffset>
                  </wp:positionV>
                  <wp:extent cx="784860" cy="287925"/>
                  <wp:effectExtent l="0" t="0" r="0" b="0"/>
                  <wp:wrapNone/>
                  <wp:docPr id="689017065" name="Picture 689017065" descr="A picture containing hanger, lawn m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hanger, lawn mowe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9212" cy="289521"/>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04BF017" w14:textId="77777777" w:rsidR="00DA2D0D" w:rsidRPr="00886135" w:rsidRDefault="00DA2D0D" w:rsidP="001834F4">
      <w:pPr>
        <w:ind w:left="709" w:hanging="709"/>
        <w:jc w:val="center"/>
        <w:rPr>
          <w:rFonts w:ascii="Arial" w:hAnsi="Arial" w:cs="Arial"/>
        </w:rPr>
      </w:pPr>
    </w:p>
    <w:p w14:paraId="4C46662A" w14:textId="77777777" w:rsidR="00DA2D0D" w:rsidRPr="00886135" w:rsidRDefault="00DA2D0D" w:rsidP="00DA2D0D">
      <w:pPr>
        <w:rPr>
          <w:rFonts w:ascii="Arial" w:hAnsi="Arial" w:cs="Arial"/>
          <w:lang w:val="en-US"/>
        </w:rPr>
      </w:pPr>
    </w:p>
    <w:p w14:paraId="43CA41DC" w14:textId="7FA29590" w:rsidR="00DA2D0D" w:rsidRPr="00886135" w:rsidRDefault="00DA2D0D" w:rsidP="00DA2D0D">
      <w:pPr>
        <w:rPr>
          <w:rFonts w:ascii="Arial" w:hAnsi="Arial" w:cs="Arial"/>
          <w:sz w:val="20"/>
        </w:rPr>
      </w:pPr>
    </w:p>
    <w:p w14:paraId="7BCA3B8F" w14:textId="185BD942" w:rsidR="00DA2D0D" w:rsidRPr="00886135" w:rsidRDefault="00DA2D0D" w:rsidP="00DA2D0D">
      <w:pPr>
        <w:rPr>
          <w:rFonts w:ascii="Arial" w:hAnsi="Arial" w:cs="Arial"/>
          <w:sz w:val="20"/>
        </w:rPr>
      </w:pPr>
    </w:p>
    <w:p w14:paraId="4BD2853A" w14:textId="77777777" w:rsidR="00BE01E4" w:rsidRPr="00886135" w:rsidRDefault="00BE01E4" w:rsidP="00DA2D0D">
      <w:pPr>
        <w:rPr>
          <w:rFonts w:ascii="Arial" w:hAnsi="Arial" w:cs="Arial"/>
          <w:sz w:val="20"/>
        </w:rPr>
        <w:sectPr w:rsidR="00BE01E4" w:rsidRPr="00886135" w:rsidSect="00BD5ADB">
          <w:footerReference w:type="default" r:id="rId14"/>
          <w:pgSz w:w="11906" w:h="16838" w:code="9"/>
          <w:pgMar w:top="720" w:right="720" w:bottom="720" w:left="720" w:header="709" w:footer="709" w:gutter="0"/>
          <w:cols w:space="708"/>
          <w:titlePg/>
          <w:docGrid w:linePitch="360"/>
        </w:sectPr>
      </w:pPr>
    </w:p>
    <w:p w14:paraId="50269CF6" w14:textId="79E26C7B" w:rsidR="00DA2D0D" w:rsidRPr="00886135" w:rsidRDefault="00DA2D0D" w:rsidP="001834F4">
      <w:pPr>
        <w:spacing w:after="120" w:line="240" w:lineRule="auto"/>
        <w:rPr>
          <w:rFonts w:ascii="Arial" w:hAnsi="Arial" w:cs="Arial"/>
          <w:b/>
          <w:sz w:val="24"/>
          <w:szCs w:val="24"/>
        </w:rPr>
      </w:pPr>
      <w:r w:rsidRPr="00886135">
        <w:rPr>
          <w:rFonts w:ascii="Arial" w:hAnsi="Arial" w:cs="Arial"/>
          <w:b/>
          <w:sz w:val="24"/>
          <w:szCs w:val="24"/>
        </w:rPr>
        <w:lastRenderedPageBreak/>
        <w:t>Table of Contents</w:t>
      </w:r>
    </w:p>
    <w:tbl>
      <w:tblPr>
        <w:tblpPr w:leftFromText="180" w:rightFromText="180" w:vertAnchor="text" w:tblpX="109" w:tblpY="211"/>
        <w:tblW w:w="0" w:type="auto"/>
        <w:tblLook w:val="0000" w:firstRow="0" w:lastRow="0" w:firstColumn="0" w:lastColumn="0" w:noHBand="0" w:noVBand="0"/>
      </w:tblPr>
      <w:tblGrid>
        <w:gridCol w:w="8974"/>
        <w:gridCol w:w="695"/>
      </w:tblGrid>
      <w:tr w:rsidR="00DA2D0D" w:rsidRPr="00886135" w14:paraId="67C31BB7" w14:textId="77777777" w:rsidTr="0079334B">
        <w:trPr>
          <w:trHeight w:val="340"/>
        </w:trPr>
        <w:tc>
          <w:tcPr>
            <w:tcW w:w="0" w:type="auto"/>
            <w:vAlign w:val="center"/>
          </w:tcPr>
          <w:p w14:paraId="74607B08" w14:textId="77777777" w:rsidR="00DA2D0D" w:rsidRPr="00886135" w:rsidRDefault="00DA2D0D" w:rsidP="001834F4">
            <w:pPr>
              <w:spacing w:after="120" w:line="240" w:lineRule="auto"/>
              <w:rPr>
                <w:rFonts w:ascii="Arial" w:hAnsi="Arial" w:cs="Arial"/>
                <w:b/>
                <w:sz w:val="20"/>
              </w:rPr>
            </w:pPr>
          </w:p>
        </w:tc>
        <w:tc>
          <w:tcPr>
            <w:tcW w:w="0" w:type="auto"/>
            <w:vAlign w:val="center"/>
          </w:tcPr>
          <w:p w14:paraId="345CD0CD" w14:textId="77777777" w:rsidR="00DA2D0D" w:rsidRPr="00886135" w:rsidRDefault="00DA2D0D" w:rsidP="001834F4">
            <w:pPr>
              <w:spacing w:after="120" w:line="240" w:lineRule="auto"/>
              <w:jc w:val="center"/>
              <w:rPr>
                <w:rFonts w:ascii="Arial" w:hAnsi="Arial" w:cs="Arial"/>
                <w:b/>
                <w:sz w:val="20"/>
              </w:rPr>
            </w:pPr>
            <w:r w:rsidRPr="00886135">
              <w:rPr>
                <w:rFonts w:ascii="Arial" w:hAnsi="Arial" w:cs="Arial"/>
                <w:b/>
                <w:sz w:val="20"/>
              </w:rPr>
              <w:t>Page</w:t>
            </w:r>
          </w:p>
        </w:tc>
      </w:tr>
      <w:tr w:rsidR="00DA2D0D" w:rsidRPr="00886135" w14:paraId="357FD552" w14:textId="77777777" w:rsidTr="0079334B">
        <w:trPr>
          <w:trHeight w:val="340"/>
        </w:trPr>
        <w:tc>
          <w:tcPr>
            <w:tcW w:w="0" w:type="auto"/>
            <w:vAlign w:val="center"/>
          </w:tcPr>
          <w:p w14:paraId="430B341D" w14:textId="74970B47" w:rsidR="00DA2D0D" w:rsidRPr="00886135" w:rsidRDefault="00DA2D0D" w:rsidP="001834F4">
            <w:pPr>
              <w:spacing w:after="120"/>
              <w:rPr>
                <w:rFonts w:ascii="Arial" w:hAnsi="Arial" w:cs="Arial"/>
                <w:b/>
                <w:sz w:val="20"/>
              </w:rPr>
            </w:pPr>
            <w:r w:rsidRPr="00886135">
              <w:rPr>
                <w:rFonts w:ascii="Arial" w:hAnsi="Arial" w:cs="Arial"/>
                <w:b/>
                <w:sz w:val="20"/>
              </w:rPr>
              <w:t>Policy Statement...............................................................................................................................</w:t>
            </w:r>
          </w:p>
        </w:tc>
        <w:tc>
          <w:tcPr>
            <w:tcW w:w="0" w:type="auto"/>
            <w:vAlign w:val="center"/>
          </w:tcPr>
          <w:p w14:paraId="1FDB274F" w14:textId="53A12F53" w:rsidR="00DA2D0D" w:rsidRPr="00886135" w:rsidRDefault="00BE01E4" w:rsidP="001834F4">
            <w:pPr>
              <w:spacing w:after="120"/>
              <w:jc w:val="center"/>
              <w:rPr>
                <w:rFonts w:ascii="Arial" w:hAnsi="Arial" w:cs="Arial"/>
                <w:sz w:val="20"/>
              </w:rPr>
            </w:pPr>
            <w:r w:rsidRPr="00886135">
              <w:rPr>
                <w:rFonts w:ascii="Arial" w:hAnsi="Arial" w:cs="Arial"/>
                <w:sz w:val="20"/>
              </w:rPr>
              <w:t>3</w:t>
            </w:r>
          </w:p>
        </w:tc>
      </w:tr>
      <w:tr w:rsidR="00DA2D0D" w:rsidRPr="00886135" w14:paraId="1E305478" w14:textId="77777777" w:rsidTr="0079334B">
        <w:trPr>
          <w:trHeight w:val="340"/>
        </w:trPr>
        <w:tc>
          <w:tcPr>
            <w:tcW w:w="0" w:type="auto"/>
            <w:vAlign w:val="center"/>
          </w:tcPr>
          <w:p w14:paraId="0427798B" w14:textId="77777777" w:rsidR="00DA2D0D" w:rsidRPr="00886135" w:rsidRDefault="00DA2D0D" w:rsidP="001834F4">
            <w:pPr>
              <w:spacing w:after="120"/>
              <w:rPr>
                <w:rFonts w:ascii="Arial" w:hAnsi="Arial" w:cs="Arial"/>
                <w:b/>
                <w:sz w:val="20"/>
              </w:rPr>
            </w:pPr>
          </w:p>
        </w:tc>
        <w:tc>
          <w:tcPr>
            <w:tcW w:w="0" w:type="auto"/>
            <w:vAlign w:val="center"/>
          </w:tcPr>
          <w:p w14:paraId="796E794C" w14:textId="77777777" w:rsidR="00DA2D0D" w:rsidRPr="00886135" w:rsidRDefault="00DA2D0D" w:rsidP="001834F4">
            <w:pPr>
              <w:spacing w:after="120"/>
              <w:jc w:val="center"/>
              <w:rPr>
                <w:rFonts w:ascii="Arial" w:hAnsi="Arial" w:cs="Arial"/>
                <w:sz w:val="20"/>
              </w:rPr>
            </w:pPr>
          </w:p>
        </w:tc>
      </w:tr>
      <w:tr w:rsidR="00DA2D0D" w:rsidRPr="00886135" w14:paraId="54EDB5CB" w14:textId="77777777" w:rsidTr="0079334B">
        <w:trPr>
          <w:trHeight w:val="340"/>
        </w:trPr>
        <w:tc>
          <w:tcPr>
            <w:tcW w:w="0" w:type="auto"/>
            <w:vAlign w:val="center"/>
          </w:tcPr>
          <w:p w14:paraId="3F253CCF" w14:textId="77777777" w:rsidR="00DA2D0D" w:rsidRPr="00886135" w:rsidRDefault="00DA2D0D" w:rsidP="001834F4">
            <w:pPr>
              <w:spacing w:after="120"/>
              <w:rPr>
                <w:rFonts w:ascii="Arial" w:hAnsi="Arial" w:cs="Arial"/>
                <w:b/>
                <w:sz w:val="20"/>
              </w:rPr>
            </w:pPr>
            <w:r w:rsidRPr="00886135">
              <w:rPr>
                <w:rFonts w:ascii="Arial" w:hAnsi="Arial" w:cs="Arial"/>
                <w:b/>
                <w:sz w:val="20"/>
              </w:rPr>
              <w:t>Background.......................................................................................................................................</w:t>
            </w:r>
          </w:p>
        </w:tc>
        <w:tc>
          <w:tcPr>
            <w:tcW w:w="0" w:type="auto"/>
            <w:vAlign w:val="center"/>
          </w:tcPr>
          <w:p w14:paraId="129ABA67" w14:textId="704DD8DD" w:rsidR="00DA2D0D" w:rsidRPr="00886135" w:rsidRDefault="00BE01E4" w:rsidP="001834F4">
            <w:pPr>
              <w:spacing w:after="120"/>
              <w:jc w:val="center"/>
              <w:rPr>
                <w:rFonts w:ascii="Arial" w:hAnsi="Arial" w:cs="Arial"/>
                <w:sz w:val="20"/>
              </w:rPr>
            </w:pPr>
            <w:r w:rsidRPr="00886135">
              <w:rPr>
                <w:rFonts w:ascii="Arial" w:hAnsi="Arial" w:cs="Arial"/>
                <w:sz w:val="20"/>
              </w:rPr>
              <w:t>3</w:t>
            </w:r>
          </w:p>
        </w:tc>
      </w:tr>
      <w:tr w:rsidR="00DA2D0D" w:rsidRPr="00886135" w14:paraId="30776E82" w14:textId="77777777" w:rsidTr="0079334B">
        <w:trPr>
          <w:trHeight w:val="340"/>
        </w:trPr>
        <w:tc>
          <w:tcPr>
            <w:tcW w:w="0" w:type="auto"/>
            <w:vAlign w:val="center"/>
          </w:tcPr>
          <w:p w14:paraId="3E640550" w14:textId="77777777" w:rsidR="00DA2D0D" w:rsidRPr="00886135" w:rsidRDefault="00DA2D0D" w:rsidP="001834F4">
            <w:pPr>
              <w:spacing w:after="120"/>
              <w:rPr>
                <w:rFonts w:ascii="Arial" w:hAnsi="Arial" w:cs="Arial"/>
                <w:sz w:val="20"/>
              </w:rPr>
            </w:pPr>
            <w:r w:rsidRPr="00886135">
              <w:rPr>
                <w:rFonts w:ascii="Arial" w:hAnsi="Arial" w:cs="Arial"/>
                <w:sz w:val="20"/>
              </w:rPr>
              <w:t>The Act................................................................................................................................................</w:t>
            </w:r>
          </w:p>
        </w:tc>
        <w:tc>
          <w:tcPr>
            <w:tcW w:w="0" w:type="auto"/>
            <w:vAlign w:val="center"/>
          </w:tcPr>
          <w:p w14:paraId="1E2C9C5D" w14:textId="1DEB8D9D" w:rsidR="00DA2D0D" w:rsidRPr="00886135" w:rsidRDefault="00BE01E4" w:rsidP="001834F4">
            <w:pPr>
              <w:spacing w:after="120"/>
              <w:jc w:val="center"/>
              <w:rPr>
                <w:rFonts w:ascii="Arial" w:hAnsi="Arial" w:cs="Arial"/>
                <w:sz w:val="20"/>
              </w:rPr>
            </w:pPr>
            <w:r w:rsidRPr="00886135">
              <w:rPr>
                <w:rFonts w:ascii="Arial" w:hAnsi="Arial" w:cs="Arial"/>
                <w:sz w:val="20"/>
              </w:rPr>
              <w:t>3</w:t>
            </w:r>
          </w:p>
        </w:tc>
      </w:tr>
      <w:tr w:rsidR="00DA2D0D" w:rsidRPr="00886135" w14:paraId="55F5C49C" w14:textId="77777777" w:rsidTr="0079334B">
        <w:trPr>
          <w:trHeight w:val="340"/>
        </w:trPr>
        <w:tc>
          <w:tcPr>
            <w:tcW w:w="0" w:type="auto"/>
            <w:vAlign w:val="center"/>
          </w:tcPr>
          <w:p w14:paraId="70D73915" w14:textId="77777777" w:rsidR="00DA2D0D" w:rsidRPr="00886135" w:rsidRDefault="00DA2D0D" w:rsidP="001834F4">
            <w:pPr>
              <w:spacing w:after="120"/>
              <w:rPr>
                <w:rFonts w:ascii="Arial" w:hAnsi="Arial" w:cs="Arial"/>
                <w:sz w:val="20"/>
              </w:rPr>
            </w:pPr>
            <w:r w:rsidRPr="00886135">
              <w:rPr>
                <w:rFonts w:ascii="Arial" w:hAnsi="Arial" w:cs="Arial"/>
                <w:sz w:val="20"/>
              </w:rPr>
              <w:t>Data Protection Principles...................................................................................................................</w:t>
            </w:r>
          </w:p>
        </w:tc>
        <w:tc>
          <w:tcPr>
            <w:tcW w:w="0" w:type="auto"/>
            <w:vAlign w:val="center"/>
          </w:tcPr>
          <w:p w14:paraId="0BB5BBE4" w14:textId="73CD0DC5" w:rsidR="00DA2D0D" w:rsidRPr="00886135" w:rsidRDefault="00BE01E4" w:rsidP="001834F4">
            <w:pPr>
              <w:spacing w:after="120"/>
              <w:jc w:val="center"/>
              <w:rPr>
                <w:rFonts w:ascii="Arial" w:hAnsi="Arial" w:cs="Arial"/>
                <w:sz w:val="20"/>
              </w:rPr>
            </w:pPr>
            <w:r w:rsidRPr="00886135">
              <w:rPr>
                <w:rFonts w:ascii="Arial" w:hAnsi="Arial" w:cs="Arial"/>
                <w:sz w:val="20"/>
              </w:rPr>
              <w:t>3</w:t>
            </w:r>
          </w:p>
        </w:tc>
      </w:tr>
      <w:tr w:rsidR="00DA2D0D" w:rsidRPr="00886135" w14:paraId="6D14D69A" w14:textId="77777777" w:rsidTr="0079334B">
        <w:trPr>
          <w:trHeight w:val="340"/>
        </w:trPr>
        <w:tc>
          <w:tcPr>
            <w:tcW w:w="0" w:type="auto"/>
            <w:vAlign w:val="center"/>
          </w:tcPr>
          <w:p w14:paraId="50848A02" w14:textId="77777777" w:rsidR="00DA2D0D" w:rsidRPr="00886135" w:rsidRDefault="00DA2D0D" w:rsidP="001834F4">
            <w:pPr>
              <w:spacing w:after="120"/>
              <w:rPr>
                <w:rFonts w:ascii="Arial" w:hAnsi="Arial" w:cs="Arial"/>
                <w:sz w:val="20"/>
              </w:rPr>
            </w:pPr>
            <w:r w:rsidRPr="00886135">
              <w:rPr>
                <w:rFonts w:ascii="Arial" w:hAnsi="Arial" w:cs="Arial"/>
                <w:sz w:val="20"/>
              </w:rPr>
              <w:t>Information Commissioners Office......................................................................................................</w:t>
            </w:r>
          </w:p>
        </w:tc>
        <w:tc>
          <w:tcPr>
            <w:tcW w:w="0" w:type="auto"/>
            <w:vAlign w:val="center"/>
          </w:tcPr>
          <w:p w14:paraId="07AF59CE" w14:textId="4B2C5ABA" w:rsidR="00DA2D0D" w:rsidRPr="00886135" w:rsidRDefault="00BE01E4" w:rsidP="001834F4">
            <w:pPr>
              <w:spacing w:after="120"/>
              <w:jc w:val="center"/>
              <w:rPr>
                <w:rFonts w:ascii="Arial" w:hAnsi="Arial" w:cs="Arial"/>
                <w:sz w:val="20"/>
              </w:rPr>
            </w:pPr>
            <w:r w:rsidRPr="00886135">
              <w:rPr>
                <w:rFonts w:ascii="Arial" w:hAnsi="Arial" w:cs="Arial"/>
                <w:sz w:val="20"/>
              </w:rPr>
              <w:t>3</w:t>
            </w:r>
          </w:p>
        </w:tc>
      </w:tr>
      <w:tr w:rsidR="00DA2D0D" w:rsidRPr="00886135" w14:paraId="53C542D1" w14:textId="77777777" w:rsidTr="0079334B">
        <w:trPr>
          <w:trHeight w:val="340"/>
        </w:trPr>
        <w:tc>
          <w:tcPr>
            <w:tcW w:w="0" w:type="auto"/>
            <w:vAlign w:val="center"/>
          </w:tcPr>
          <w:p w14:paraId="5379B693" w14:textId="77777777" w:rsidR="00DA2D0D" w:rsidRPr="00886135" w:rsidRDefault="00DA2D0D" w:rsidP="001834F4">
            <w:pPr>
              <w:spacing w:after="120"/>
              <w:rPr>
                <w:rFonts w:ascii="Arial" w:hAnsi="Arial" w:cs="Arial"/>
                <w:sz w:val="20"/>
              </w:rPr>
            </w:pPr>
            <w:r w:rsidRPr="00886135">
              <w:rPr>
                <w:rFonts w:ascii="Arial" w:hAnsi="Arial" w:cs="Arial"/>
                <w:sz w:val="20"/>
              </w:rPr>
              <w:t>Use of Personal Data..........................................................................................................................</w:t>
            </w:r>
          </w:p>
        </w:tc>
        <w:tc>
          <w:tcPr>
            <w:tcW w:w="0" w:type="auto"/>
            <w:vAlign w:val="center"/>
          </w:tcPr>
          <w:p w14:paraId="7F5DFD24" w14:textId="6EC20B64" w:rsidR="00DA2D0D" w:rsidRPr="00886135" w:rsidRDefault="00BE01E4" w:rsidP="001834F4">
            <w:pPr>
              <w:spacing w:after="120"/>
              <w:jc w:val="center"/>
              <w:rPr>
                <w:rFonts w:ascii="Arial" w:hAnsi="Arial" w:cs="Arial"/>
                <w:sz w:val="20"/>
              </w:rPr>
            </w:pPr>
            <w:r w:rsidRPr="00886135">
              <w:rPr>
                <w:rFonts w:ascii="Arial" w:hAnsi="Arial" w:cs="Arial"/>
                <w:sz w:val="20"/>
              </w:rPr>
              <w:t>3</w:t>
            </w:r>
          </w:p>
        </w:tc>
      </w:tr>
      <w:tr w:rsidR="00DA2D0D" w:rsidRPr="00886135" w14:paraId="6778E7C3" w14:textId="77777777" w:rsidTr="0079334B">
        <w:trPr>
          <w:trHeight w:val="340"/>
        </w:trPr>
        <w:tc>
          <w:tcPr>
            <w:tcW w:w="0" w:type="auto"/>
            <w:vAlign w:val="center"/>
          </w:tcPr>
          <w:p w14:paraId="51A125C4" w14:textId="77777777" w:rsidR="00DA2D0D" w:rsidRPr="00886135" w:rsidRDefault="00DA2D0D" w:rsidP="001834F4">
            <w:pPr>
              <w:spacing w:after="120"/>
              <w:rPr>
                <w:rFonts w:ascii="Arial" w:hAnsi="Arial" w:cs="Arial"/>
                <w:sz w:val="20"/>
              </w:rPr>
            </w:pPr>
            <w:r w:rsidRPr="00886135">
              <w:rPr>
                <w:rFonts w:ascii="Arial" w:hAnsi="Arial" w:cs="Arial"/>
                <w:sz w:val="20"/>
              </w:rPr>
              <w:t>Associated Legislation........................................................................................................................</w:t>
            </w:r>
          </w:p>
        </w:tc>
        <w:tc>
          <w:tcPr>
            <w:tcW w:w="0" w:type="auto"/>
            <w:vAlign w:val="center"/>
          </w:tcPr>
          <w:p w14:paraId="2E32A1E0" w14:textId="0813AED5" w:rsidR="00DA2D0D" w:rsidRPr="00886135" w:rsidRDefault="00BE01E4" w:rsidP="001834F4">
            <w:pPr>
              <w:spacing w:after="120"/>
              <w:jc w:val="center"/>
              <w:rPr>
                <w:rFonts w:ascii="Arial" w:hAnsi="Arial" w:cs="Arial"/>
                <w:sz w:val="20"/>
              </w:rPr>
            </w:pPr>
            <w:r w:rsidRPr="00886135">
              <w:rPr>
                <w:rFonts w:ascii="Arial" w:hAnsi="Arial" w:cs="Arial"/>
                <w:sz w:val="20"/>
              </w:rPr>
              <w:t>4</w:t>
            </w:r>
          </w:p>
        </w:tc>
      </w:tr>
      <w:tr w:rsidR="00DA2D0D" w:rsidRPr="00886135" w14:paraId="367FDB75" w14:textId="77777777" w:rsidTr="0079334B">
        <w:trPr>
          <w:trHeight w:val="340"/>
        </w:trPr>
        <w:tc>
          <w:tcPr>
            <w:tcW w:w="0" w:type="auto"/>
            <w:vAlign w:val="center"/>
          </w:tcPr>
          <w:p w14:paraId="2460186E" w14:textId="77777777" w:rsidR="00DA2D0D" w:rsidRPr="00886135" w:rsidRDefault="00DA2D0D" w:rsidP="001834F4">
            <w:pPr>
              <w:spacing w:after="120"/>
              <w:rPr>
                <w:rFonts w:ascii="Arial" w:hAnsi="Arial" w:cs="Arial"/>
                <w:b/>
                <w:sz w:val="20"/>
              </w:rPr>
            </w:pPr>
          </w:p>
        </w:tc>
        <w:tc>
          <w:tcPr>
            <w:tcW w:w="0" w:type="auto"/>
            <w:vAlign w:val="center"/>
          </w:tcPr>
          <w:p w14:paraId="1595FFB7" w14:textId="77777777" w:rsidR="00DA2D0D" w:rsidRPr="00886135" w:rsidRDefault="00DA2D0D" w:rsidP="001834F4">
            <w:pPr>
              <w:spacing w:after="120"/>
              <w:jc w:val="center"/>
              <w:rPr>
                <w:rFonts w:ascii="Arial" w:hAnsi="Arial" w:cs="Arial"/>
                <w:sz w:val="20"/>
              </w:rPr>
            </w:pPr>
          </w:p>
        </w:tc>
      </w:tr>
      <w:tr w:rsidR="00DA2D0D" w:rsidRPr="00886135" w14:paraId="1964E4B1" w14:textId="77777777" w:rsidTr="0079334B">
        <w:trPr>
          <w:trHeight w:val="340"/>
        </w:trPr>
        <w:tc>
          <w:tcPr>
            <w:tcW w:w="0" w:type="auto"/>
            <w:vAlign w:val="center"/>
          </w:tcPr>
          <w:p w14:paraId="6212F862" w14:textId="77777777" w:rsidR="00DA2D0D" w:rsidRPr="00886135" w:rsidRDefault="00DA2D0D" w:rsidP="001834F4">
            <w:pPr>
              <w:spacing w:after="120"/>
              <w:rPr>
                <w:rFonts w:ascii="Arial" w:hAnsi="Arial" w:cs="Arial"/>
                <w:b/>
                <w:sz w:val="20"/>
              </w:rPr>
            </w:pPr>
            <w:r w:rsidRPr="00886135">
              <w:rPr>
                <w:rFonts w:ascii="Arial" w:hAnsi="Arial" w:cs="Arial"/>
                <w:b/>
                <w:sz w:val="20"/>
              </w:rPr>
              <w:t>Definitions...........................................................................................................................................</w:t>
            </w:r>
          </w:p>
        </w:tc>
        <w:tc>
          <w:tcPr>
            <w:tcW w:w="0" w:type="auto"/>
            <w:vAlign w:val="center"/>
          </w:tcPr>
          <w:p w14:paraId="0CCFC27D" w14:textId="49031B47" w:rsidR="00DA2D0D" w:rsidRPr="00886135" w:rsidRDefault="00BE01E4" w:rsidP="001834F4">
            <w:pPr>
              <w:spacing w:after="120"/>
              <w:jc w:val="center"/>
              <w:rPr>
                <w:rFonts w:ascii="Arial" w:hAnsi="Arial" w:cs="Arial"/>
                <w:b/>
                <w:sz w:val="20"/>
              </w:rPr>
            </w:pPr>
            <w:r w:rsidRPr="00886135">
              <w:rPr>
                <w:rFonts w:ascii="Arial" w:hAnsi="Arial" w:cs="Arial"/>
                <w:b/>
                <w:sz w:val="20"/>
              </w:rPr>
              <w:t>4</w:t>
            </w:r>
          </w:p>
        </w:tc>
      </w:tr>
      <w:tr w:rsidR="00DA2D0D" w:rsidRPr="00886135" w14:paraId="097E94AF" w14:textId="77777777" w:rsidTr="0079334B">
        <w:trPr>
          <w:trHeight w:val="340"/>
        </w:trPr>
        <w:tc>
          <w:tcPr>
            <w:tcW w:w="0" w:type="auto"/>
            <w:vAlign w:val="center"/>
          </w:tcPr>
          <w:p w14:paraId="4EA62561" w14:textId="77777777" w:rsidR="00DA2D0D" w:rsidRPr="00886135" w:rsidRDefault="00DA2D0D" w:rsidP="001834F4">
            <w:pPr>
              <w:spacing w:after="120"/>
              <w:rPr>
                <w:rFonts w:ascii="Arial" w:hAnsi="Arial" w:cs="Arial"/>
                <w:b/>
                <w:sz w:val="20"/>
              </w:rPr>
            </w:pPr>
          </w:p>
        </w:tc>
        <w:tc>
          <w:tcPr>
            <w:tcW w:w="0" w:type="auto"/>
            <w:vAlign w:val="center"/>
          </w:tcPr>
          <w:p w14:paraId="56F4D43A" w14:textId="77777777" w:rsidR="00DA2D0D" w:rsidRPr="00886135" w:rsidRDefault="00DA2D0D" w:rsidP="001834F4">
            <w:pPr>
              <w:spacing w:after="120"/>
              <w:jc w:val="center"/>
              <w:rPr>
                <w:rFonts w:ascii="Arial" w:hAnsi="Arial" w:cs="Arial"/>
                <w:sz w:val="20"/>
              </w:rPr>
            </w:pPr>
          </w:p>
        </w:tc>
      </w:tr>
      <w:tr w:rsidR="00DA2D0D" w:rsidRPr="00886135" w14:paraId="194B2DC4" w14:textId="77777777" w:rsidTr="0079334B">
        <w:trPr>
          <w:trHeight w:val="340"/>
        </w:trPr>
        <w:tc>
          <w:tcPr>
            <w:tcW w:w="0" w:type="auto"/>
            <w:vAlign w:val="center"/>
          </w:tcPr>
          <w:p w14:paraId="581AA85B" w14:textId="77777777" w:rsidR="00DA2D0D" w:rsidRPr="00886135" w:rsidRDefault="00DA2D0D" w:rsidP="001834F4">
            <w:pPr>
              <w:spacing w:after="120"/>
              <w:rPr>
                <w:rFonts w:ascii="Arial" w:hAnsi="Arial" w:cs="Arial"/>
                <w:b/>
                <w:sz w:val="20"/>
              </w:rPr>
            </w:pPr>
            <w:r w:rsidRPr="00886135">
              <w:rPr>
                <w:rFonts w:ascii="Arial" w:hAnsi="Arial" w:cs="Arial"/>
                <w:b/>
                <w:sz w:val="20"/>
              </w:rPr>
              <w:t>Security of Personal Data.................................................................................................................</w:t>
            </w:r>
          </w:p>
        </w:tc>
        <w:tc>
          <w:tcPr>
            <w:tcW w:w="0" w:type="auto"/>
            <w:vAlign w:val="center"/>
          </w:tcPr>
          <w:p w14:paraId="11B9A066" w14:textId="3089CC52" w:rsidR="00DA2D0D" w:rsidRPr="00886135" w:rsidRDefault="00BE01E4" w:rsidP="001834F4">
            <w:pPr>
              <w:spacing w:after="120"/>
              <w:jc w:val="center"/>
              <w:rPr>
                <w:rFonts w:ascii="Arial" w:hAnsi="Arial" w:cs="Arial"/>
                <w:sz w:val="20"/>
              </w:rPr>
            </w:pPr>
            <w:r w:rsidRPr="00886135">
              <w:rPr>
                <w:rFonts w:ascii="Arial" w:hAnsi="Arial" w:cs="Arial"/>
                <w:sz w:val="20"/>
              </w:rPr>
              <w:t>6</w:t>
            </w:r>
          </w:p>
        </w:tc>
      </w:tr>
      <w:tr w:rsidR="00DA2D0D" w:rsidRPr="00886135" w14:paraId="5D9718F7" w14:textId="77777777" w:rsidTr="0079334B">
        <w:trPr>
          <w:trHeight w:val="340"/>
        </w:trPr>
        <w:tc>
          <w:tcPr>
            <w:tcW w:w="0" w:type="auto"/>
            <w:vAlign w:val="center"/>
          </w:tcPr>
          <w:p w14:paraId="74278155" w14:textId="77777777" w:rsidR="00DA2D0D" w:rsidRPr="00886135" w:rsidRDefault="00DA2D0D" w:rsidP="001834F4">
            <w:pPr>
              <w:spacing w:after="120"/>
              <w:rPr>
                <w:rFonts w:ascii="Arial" w:hAnsi="Arial" w:cs="Arial"/>
                <w:sz w:val="20"/>
              </w:rPr>
            </w:pPr>
            <w:r w:rsidRPr="00886135">
              <w:rPr>
                <w:rFonts w:ascii="Arial" w:hAnsi="Arial" w:cs="Arial"/>
                <w:sz w:val="20"/>
              </w:rPr>
              <w:t>Clear Desk Policy................................................................................................................................</w:t>
            </w:r>
          </w:p>
        </w:tc>
        <w:tc>
          <w:tcPr>
            <w:tcW w:w="0" w:type="auto"/>
            <w:vAlign w:val="center"/>
          </w:tcPr>
          <w:p w14:paraId="2A997E82" w14:textId="3390F84E" w:rsidR="00DA2D0D" w:rsidRPr="00886135" w:rsidRDefault="00BE01E4" w:rsidP="001834F4">
            <w:pPr>
              <w:spacing w:after="120"/>
              <w:jc w:val="center"/>
              <w:rPr>
                <w:rFonts w:ascii="Arial" w:hAnsi="Arial" w:cs="Arial"/>
                <w:sz w:val="20"/>
              </w:rPr>
            </w:pPr>
            <w:r w:rsidRPr="00886135">
              <w:rPr>
                <w:rFonts w:ascii="Arial" w:hAnsi="Arial" w:cs="Arial"/>
                <w:sz w:val="20"/>
              </w:rPr>
              <w:t>6</w:t>
            </w:r>
          </w:p>
        </w:tc>
      </w:tr>
      <w:tr w:rsidR="00DA2D0D" w:rsidRPr="00886135" w14:paraId="75F04540" w14:textId="77777777" w:rsidTr="0079334B">
        <w:trPr>
          <w:trHeight w:val="340"/>
        </w:trPr>
        <w:tc>
          <w:tcPr>
            <w:tcW w:w="0" w:type="auto"/>
            <w:vAlign w:val="center"/>
          </w:tcPr>
          <w:p w14:paraId="08A5B079" w14:textId="77777777" w:rsidR="00DA2D0D" w:rsidRPr="00886135" w:rsidRDefault="00DA2D0D" w:rsidP="001834F4">
            <w:pPr>
              <w:spacing w:after="120"/>
              <w:rPr>
                <w:rFonts w:ascii="Arial" w:hAnsi="Arial" w:cs="Arial"/>
                <w:sz w:val="20"/>
              </w:rPr>
            </w:pPr>
            <w:r w:rsidRPr="00886135">
              <w:rPr>
                <w:rFonts w:ascii="Arial" w:hAnsi="Arial" w:cs="Arial"/>
                <w:sz w:val="20"/>
              </w:rPr>
              <w:t>External Windows...............................................................................................................................</w:t>
            </w:r>
          </w:p>
        </w:tc>
        <w:tc>
          <w:tcPr>
            <w:tcW w:w="0" w:type="auto"/>
            <w:vAlign w:val="center"/>
          </w:tcPr>
          <w:p w14:paraId="576FC548" w14:textId="0F1A2AD9" w:rsidR="00DA2D0D" w:rsidRPr="00886135" w:rsidRDefault="00BE01E4" w:rsidP="001834F4">
            <w:pPr>
              <w:spacing w:after="120"/>
              <w:jc w:val="center"/>
              <w:rPr>
                <w:rFonts w:ascii="Arial" w:hAnsi="Arial" w:cs="Arial"/>
                <w:sz w:val="20"/>
              </w:rPr>
            </w:pPr>
            <w:r w:rsidRPr="00886135">
              <w:rPr>
                <w:rFonts w:ascii="Arial" w:hAnsi="Arial" w:cs="Arial"/>
                <w:sz w:val="20"/>
              </w:rPr>
              <w:t>6</w:t>
            </w:r>
          </w:p>
        </w:tc>
      </w:tr>
      <w:tr w:rsidR="00DA2D0D" w:rsidRPr="00886135" w14:paraId="3B255874" w14:textId="77777777" w:rsidTr="0079334B">
        <w:trPr>
          <w:trHeight w:val="340"/>
        </w:trPr>
        <w:tc>
          <w:tcPr>
            <w:tcW w:w="0" w:type="auto"/>
            <w:vAlign w:val="center"/>
          </w:tcPr>
          <w:p w14:paraId="1D9DB03F" w14:textId="77777777" w:rsidR="00DA2D0D" w:rsidRPr="00886135" w:rsidRDefault="00DA2D0D" w:rsidP="001834F4">
            <w:pPr>
              <w:spacing w:after="120"/>
              <w:rPr>
                <w:rFonts w:ascii="Arial" w:hAnsi="Arial" w:cs="Arial"/>
                <w:sz w:val="20"/>
              </w:rPr>
            </w:pPr>
            <w:r w:rsidRPr="00886135">
              <w:rPr>
                <w:rFonts w:ascii="Arial" w:hAnsi="Arial" w:cs="Arial"/>
                <w:sz w:val="20"/>
              </w:rPr>
              <w:t>Shredding............................................................................................................................................</w:t>
            </w:r>
          </w:p>
        </w:tc>
        <w:tc>
          <w:tcPr>
            <w:tcW w:w="0" w:type="auto"/>
            <w:vAlign w:val="center"/>
          </w:tcPr>
          <w:p w14:paraId="457F2E70" w14:textId="5D37C832" w:rsidR="00DA2D0D" w:rsidRPr="00886135" w:rsidRDefault="00BE01E4" w:rsidP="001834F4">
            <w:pPr>
              <w:spacing w:after="120"/>
              <w:jc w:val="center"/>
              <w:rPr>
                <w:rFonts w:ascii="Arial" w:hAnsi="Arial" w:cs="Arial"/>
                <w:sz w:val="20"/>
              </w:rPr>
            </w:pPr>
            <w:r w:rsidRPr="00886135">
              <w:rPr>
                <w:rFonts w:ascii="Arial" w:hAnsi="Arial" w:cs="Arial"/>
                <w:sz w:val="20"/>
              </w:rPr>
              <w:t>6</w:t>
            </w:r>
          </w:p>
        </w:tc>
      </w:tr>
      <w:tr w:rsidR="00DA2D0D" w:rsidRPr="00886135" w14:paraId="730A1E08" w14:textId="77777777" w:rsidTr="0079334B">
        <w:trPr>
          <w:trHeight w:val="340"/>
        </w:trPr>
        <w:tc>
          <w:tcPr>
            <w:tcW w:w="0" w:type="auto"/>
            <w:vAlign w:val="center"/>
          </w:tcPr>
          <w:p w14:paraId="22BF24D9" w14:textId="77777777" w:rsidR="00DA2D0D" w:rsidRPr="00886135" w:rsidRDefault="00DA2D0D" w:rsidP="001834F4">
            <w:pPr>
              <w:spacing w:after="120"/>
              <w:rPr>
                <w:rFonts w:ascii="Arial" w:hAnsi="Arial" w:cs="Arial"/>
                <w:sz w:val="20"/>
              </w:rPr>
            </w:pPr>
            <w:r w:rsidRPr="00886135">
              <w:rPr>
                <w:rFonts w:ascii="Arial" w:hAnsi="Arial" w:cs="Arial"/>
                <w:sz w:val="20"/>
              </w:rPr>
              <w:t>Computers &amp; Passwords.....................................................................................................................</w:t>
            </w:r>
          </w:p>
        </w:tc>
        <w:tc>
          <w:tcPr>
            <w:tcW w:w="0" w:type="auto"/>
            <w:vAlign w:val="center"/>
          </w:tcPr>
          <w:p w14:paraId="19F54FFB" w14:textId="38DBA575" w:rsidR="00DA2D0D" w:rsidRPr="00886135" w:rsidRDefault="00BE01E4" w:rsidP="001834F4">
            <w:pPr>
              <w:spacing w:after="120"/>
              <w:jc w:val="center"/>
              <w:rPr>
                <w:rFonts w:ascii="Arial" w:hAnsi="Arial" w:cs="Arial"/>
                <w:sz w:val="20"/>
              </w:rPr>
            </w:pPr>
            <w:r w:rsidRPr="00886135">
              <w:rPr>
                <w:rFonts w:ascii="Arial" w:hAnsi="Arial" w:cs="Arial"/>
                <w:sz w:val="20"/>
              </w:rPr>
              <w:t>6</w:t>
            </w:r>
          </w:p>
        </w:tc>
      </w:tr>
      <w:tr w:rsidR="00DA2D0D" w:rsidRPr="00886135" w14:paraId="617A5D04" w14:textId="77777777" w:rsidTr="0079334B">
        <w:trPr>
          <w:trHeight w:val="340"/>
        </w:trPr>
        <w:tc>
          <w:tcPr>
            <w:tcW w:w="0" w:type="auto"/>
            <w:vAlign w:val="center"/>
          </w:tcPr>
          <w:p w14:paraId="662F0E8B" w14:textId="77777777" w:rsidR="00DA2D0D" w:rsidRPr="00886135" w:rsidRDefault="00DA2D0D" w:rsidP="001834F4">
            <w:pPr>
              <w:spacing w:after="120"/>
              <w:rPr>
                <w:rFonts w:ascii="Arial" w:hAnsi="Arial" w:cs="Arial"/>
                <w:sz w:val="20"/>
              </w:rPr>
            </w:pPr>
            <w:r w:rsidRPr="00886135">
              <w:rPr>
                <w:rFonts w:ascii="Arial" w:hAnsi="Arial" w:cs="Arial"/>
                <w:sz w:val="20"/>
              </w:rPr>
              <w:t>Visitors................................................................................................................................................</w:t>
            </w:r>
          </w:p>
        </w:tc>
        <w:tc>
          <w:tcPr>
            <w:tcW w:w="0" w:type="auto"/>
            <w:vAlign w:val="center"/>
          </w:tcPr>
          <w:p w14:paraId="364DCB3B" w14:textId="1F371A22" w:rsidR="00DA2D0D" w:rsidRPr="00886135" w:rsidRDefault="00BE01E4" w:rsidP="001834F4">
            <w:pPr>
              <w:spacing w:after="120"/>
              <w:jc w:val="center"/>
              <w:rPr>
                <w:rFonts w:ascii="Arial" w:hAnsi="Arial" w:cs="Arial"/>
                <w:sz w:val="20"/>
              </w:rPr>
            </w:pPr>
            <w:r w:rsidRPr="00886135">
              <w:rPr>
                <w:rFonts w:ascii="Arial" w:hAnsi="Arial" w:cs="Arial"/>
                <w:sz w:val="20"/>
              </w:rPr>
              <w:t>6</w:t>
            </w:r>
          </w:p>
        </w:tc>
      </w:tr>
      <w:tr w:rsidR="00DA2D0D" w:rsidRPr="00886135" w14:paraId="675D98DB" w14:textId="77777777" w:rsidTr="0079334B">
        <w:trPr>
          <w:trHeight w:val="340"/>
        </w:trPr>
        <w:tc>
          <w:tcPr>
            <w:tcW w:w="0" w:type="auto"/>
            <w:vAlign w:val="center"/>
          </w:tcPr>
          <w:p w14:paraId="2E4F4057" w14:textId="77777777" w:rsidR="00DA2D0D" w:rsidRPr="00886135" w:rsidRDefault="00DA2D0D" w:rsidP="001834F4">
            <w:pPr>
              <w:spacing w:after="120"/>
              <w:rPr>
                <w:rFonts w:ascii="Arial" w:hAnsi="Arial" w:cs="Arial"/>
                <w:sz w:val="20"/>
              </w:rPr>
            </w:pPr>
            <w:r w:rsidRPr="00886135">
              <w:rPr>
                <w:rFonts w:ascii="Arial" w:hAnsi="Arial" w:cs="Arial"/>
                <w:sz w:val="20"/>
              </w:rPr>
              <w:t>Data Retention....................................................................................................................................</w:t>
            </w:r>
          </w:p>
        </w:tc>
        <w:tc>
          <w:tcPr>
            <w:tcW w:w="0" w:type="auto"/>
            <w:vAlign w:val="center"/>
          </w:tcPr>
          <w:p w14:paraId="316413F0" w14:textId="2AF0030D" w:rsidR="00DA2D0D" w:rsidRPr="00886135" w:rsidRDefault="00BE01E4" w:rsidP="001834F4">
            <w:pPr>
              <w:spacing w:after="120"/>
              <w:jc w:val="center"/>
              <w:rPr>
                <w:rFonts w:ascii="Arial" w:hAnsi="Arial" w:cs="Arial"/>
                <w:sz w:val="20"/>
              </w:rPr>
            </w:pPr>
            <w:r w:rsidRPr="00886135">
              <w:rPr>
                <w:rFonts w:ascii="Arial" w:hAnsi="Arial" w:cs="Arial"/>
                <w:sz w:val="20"/>
              </w:rPr>
              <w:t>7</w:t>
            </w:r>
          </w:p>
        </w:tc>
      </w:tr>
      <w:tr w:rsidR="00DA2D0D" w:rsidRPr="00886135" w14:paraId="3889F763" w14:textId="77777777" w:rsidTr="0079334B">
        <w:trPr>
          <w:trHeight w:val="340"/>
        </w:trPr>
        <w:tc>
          <w:tcPr>
            <w:tcW w:w="0" w:type="auto"/>
            <w:vAlign w:val="center"/>
          </w:tcPr>
          <w:p w14:paraId="0CBDEC05" w14:textId="77777777" w:rsidR="00DA2D0D" w:rsidRPr="00886135" w:rsidRDefault="00DA2D0D" w:rsidP="001834F4">
            <w:pPr>
              <w:spacing w:after="120"/>
              <w:rPr>
                <w:rFonts w:ascii="Arial" w:hAnsi="Arial" w:cs="Arial"/>
                <w:sz w:val="20"/>
              </w:rPr>
            </w:pPr>
            <w:r w:rsidRPr="00886135">
              <w:rPr>
                <w:rFonts w:ascii="Arial" w:hAnsi="Arial" w:cs="Arial"/>
                <w:sz w:val="20"/>
              </w:rPr>
              <w:t>Building Access...................................................................................................................................</w:t>
            </w:r>
          </w:p>
        </w:tc>
        <w:tc>
          <w:tcPr>
            <w:tcW w:w="0" w:type="auto"/>
            <w:vAlign w:val="center"/>
          </w:tcPr>
          <w:p w14:paraId="6D1422DA" w14:textId="4631EB78" w:rsidR="00DA2D0D" w:rsidRPr="00886135" w:rsidRDefault="00BE01E4" w:rsidP="001834F4">
            <w:pPr>
              <w:spacing w:after="120"/>
              <w:jc w:val="center"/>
              <w:rPr>
                <w:rFonts w:ascii="Arial" w:hAnsi="Arial" w:cs="Arial"/>
                <w:sz w:val="20"/>
              </w:rPr>
            </w:pPr>
            <w:r w:rsidRPr="00886135">
              <w:rPr>
                <w:rFonts w:ascii="Arial" w:hAnsi="Arial" w:cs="Arial"/>
                <w:sz w:val="20"/>
              </w:rPr>
              <w:t>7</w:t>
            </w:r>
          </w:p>
        </w:tc>
      </w:tr>
      <w:tr w:rsidR="00DA2D0D" w:rsidRPr="00886135" w14:paraId="176A70AE" w14:textId="77777777" w:rsidTr="0079334B">
        <w:trPr>
          <w:trHeight w:val="340"/>
        </w:trPr>
        <w:tc>
          <w:tcPr>
            <w:tcW w:w="0" w:type="auto"/>
            <w:vAlign w:val="center"/>
          </w:tcPr>
          <w:p w14:paraId="1FE463EA" w14:textId="77777777" w:rsidR="00DA2D0D" w:rsidRPr="00886135" w:rsidRDefault="00DA2D0D" w:rsidP="001834F4">
            <w:pPr>
              <w:spacing w:after="120"/>
              <w:rPr>
                <w:rFonts w:ascii="Arial" w:hAnsi="Arial" w:cs="Arial"/>
                <w:b/>
                <w:sz w:val="20"/>
              </w:rPr>
            </w:pPr>
          </w:p>
        </w:tc>
        <w:tc>
          <w:tcPr>
            <w:tcW w:w="0" w:type="auto"/>
            <w:vAlign w:val="center"/>
          </w:tcPr>
          <w:p w14:paraId="17D9BE69" w14:textId="77777777" w:rsidR="00DA2D0D" w:rsidRPr="00886135" w:rsidRDefault="00DA2D0D" w:rsidP="001834F4">
            <w:pPr>
              <w:spacing w:after="120"/>
              <w:jc w:val="center"/>
              <w:rPr>
                <w:rFonts w:ascii="Arial" w:hAnsi="Arial" w:cs="Arial"/>
                <w:sz w:val="20"/>
              </w:rPr>
            </w:pPr>
          </w:p>
        </w:tc>
      </w:tr>
      <w:tr w:rsidR="00DA2D0D" w:rsidRPr="00886135" w14:paraId="03861254" w14:textId="77777777" w:rsidTr="0079334B">
        <w:trPr>
          <w:trHeight w:val="340"/>
        </w:trPr>
        <w:tc>
          <w:tcPr>
            <w:tcW w:w="0" w:type="auto"/>
            <w:vAlign w:val="center"/>
          </w:tcPr>
          <w:p w14:paraId="69716EF8" w14:textId="449CB9CF" w:rsidR="00DA2D0D" w:rsidRPr="00886135" w:rsidRDefault="00DA2D0D" w:rsidP="001834F4">
            <w:pPr>
              <w:spacing w:after="120"/>
              <w:rPr>
                <w:rFonts w:ascii="Arial" w:hAnsi="Arial" w:cs="Arial"/>
                <w:sz w:val="20"/>
              </w:rPr>
            </w:pPr>
            <w:r w:rsidRPr="00886135">
              <w:rPr>
                <w:rFonts w:ascii="Arial" w:hAnsi="Arial" w:cs="Arial"/>
                <w:b/>
                <w:sz w:val="20"/>
              </w:rPr>
              <w:t>Communication</w:t>
            </w:r>
            <w:r w:rsidR="00BE3629" w:rsidRPr="00886135">
              <w:rPr>
                <w:rFonts w:ascii="Arial" w:hAnsi="Arial" w:cs="Arial"/>
                <w:b/>
                <w:sz w:val="20"/>
              </w:rPr>
              <w:t>……………..</w:t>
            </w:r>
            <w:r w:rsidRPr="00886135">
              <w:rPr>
                <w:rFonts w:ascii="Arial" w:hAnsi="Arial" w:cs="Arial"/>
                <w:b/>
                <w:sz w:val="20"/>
              </w:rPr>
              <w:t>.............................................................................................................</w:t>
            </w:r>
          </w:p>
        </w:tc>
        <w:tc>
          <w:tcPr>
            <w:tcW w:w="0" w:type="auto"/>
            <w:vAlign w:val="center"/>
          </w:tcPr>
          <w:p w14:paraId="3FBAFCEE" w14:textId="55BC16B4" w:rsidR="00DA2D0D" w:rsidRPr="00886135" w:rsidRDefault="00BE01E4" w:rsidP="001834F4">
            <w:pPr>
              <w:spacing w:after="120"/>
              <w:jc w:val="center"/>
              <w:rPr>
                <w:rFonts w:ascii="Arial" w:hAnsi="Arial" w:cs="Arial"/>
                <w:sz w:val="20"/>
              </w:rPr>
            </w:pPr>
            <w:r w:rsidRPr="00886135">
              <w:rPr>
                <w:rFonts w:ascii="Arial" w:hAnsi="Arial" w:cs="Arial"/>
                <w:sz w:val="20"/>
              </w:rPr>
              <w:t>7</w:t>
            </w:r>
          </w:p>
        </w:tc>
      </w:tr>
      <w:tr w:rsidR="00DA2D0D" w:rsidRPr="00886135" w14:paraId="090B2A95" w14:textId="77777777" w:rsidTr="0079334B">
        <w:trPr>
          <w:trHeight w:val="340"/>
        </w:trPr>
        <w:tc>
          <w:tcPr>
            <w:tcW w:w="0" w:type="auto"/>
            <w:vAlign w:val="center"/>
          </w:tcPr>
          <w:p w14:paraId="4979C827" w14:textId="77777777" w:rsidR="00DA2D0D" w:rsidRPr="00886135" w:rsidRDefault="00DA2D0D" w:rsidP="001834F4">
            <w:pPr>
              <w:spacing w:after="120"/>
              <w:rPr>
                <w:rFonts w:ascii="Arial" w:hAnsi="Arial" w:cs="Arial"/>
                <w:sz w:val="20"/>
              </w:rPr>
            </w:pPr>
          </w:p>
        </w:tc>
        <w:tc>
          <w:tcPr>
            <w:tcW w:w="0" w:type="auto"/>
            <w:vAlign w:val="center"/>
          </w:tcPr>
          <w:p w14:paraId="60005D61" w14:textId="77777777" w:rsidR="00DA2D0D" w:rsidRPr="00886135" w:rsidRDefault="00DA2D0D" w:rsidP="001834F4">
            <w:pPr>
              <w:spacing w:after="120"/>
              <w:jc w:val="center"/>
              <w:rPr>
                <w:rFonts w:ascii="Arial" w:hAnsi="Arial" w:cs="Arial"/>
                <w:sz w:val="20"/>
              </w:rPr>
            </w:pPr>
          </w:p>
        </w:tc>
      </w:tr>
      <w:tr w:rsidR="00DA2D0D" w:rsidRPr="00886135" w14:paraId="405A73F0" w14:textId="77777777" w:rsidTr="0079334B">
        <w:trPr>
          <w:trHeight w:val="340"/>
        </w:trPr>
        <w:tc>
          <w:tcPr>
            <w:tcW w:w="0" w:type="auto"/>
            <w:vAlign w:val="center"/>
          </w:tcPr>
          <w:p w14:paraId="0C6D4F87" w14:textId="77777777" w:rsidR="00DA2D0D" w:rsidRPr="00886135" w:rsidRDefault="00DA2D0D" w:rsidP="001834F4">
            <w:pPr>
              <w:spacing w:after="120"/>
              <w:rPr>
                <w:rFonts w:ascii="Arial" w:hAnsi="Arial" w:cs="Arial"/>
                <w:b/>
                <w:sz w:val="20"/>
              </w:rPr>
            </w:pPr>
            <w:r w:rsidRPr="00886135">
              <w:rPr>
                <w:rFonts w:ascii="Arial" w:hAnsi="Arial" w:cs="Arial"/>
                <w:b/>
                <w:sz w:val="20"/>
              </w:rPr>
              <w:t>Requests for the Disclosure of Personal Data...............................................................................</w:t>
            </w:r>
          </w:p>
        </w:tc>
        <w:tc>
          <w:tcPr>
            <w:tcW w:w="0" w:type="auto"/>
            <w:vAlign w:val="center"/>
          </w:tcPr>
          <w:p w14:paraId="5890A6C3" w14:textId="784C1BCB" w:rsidR="00DA2D0D" w:rsidRPr="00886135" w:rsidRDefault="00BE01E4" w:rsidP="001834F4">
            <w:pPr>
              <w:spacing w:after="120"/>
              <w:jc w:val="center"/>
              <w:rPr>
                <w:rFonts w:ascii="Arial" w:hAnsi="Arial" w:cs="Arial"/>
                <w:sz w:val="20"/>
              </w:rPr>
            </w:pPr>
            <w:r w:rsidRPr="00886135">
              <w:rPr>
                <w:rFonts w:ascii="Arial" w:hAnsi="Arial" w:cs="Arial"/>
                <w:sz w:val="20"/>
              </w:rPr>
              <w:t>7</w:t>
            </w:r>
          </w:p>
        </w:tc>
      </w:tr>
      <w:tr w:rsidR="00DA2D0D" w:rsidRPr="00886135" w14:paraId="5A7F931C" w14:textId="77777777" w:rsidTr="0079334B">
        <w:trPr>
          <w:trHeight w:val="340"/>
        </w:trPr>
        <w:tc>
          <w:tcPr>
            <w:tcW w:w="0" w:type="auto"/>
            <w:vAlign w:val="center"/>
          </w:tcPr>
          <w:p w14:paraId="691E83A5" w14:textId="0FF7DDA6" w:rsidR="00DA2D0D" w:rsidRPr="00886135" w:rsidRDefault="00DA2D0D" w:rsidP="001834F4">
            <w:pPr>
              <w:spacing w:after="120"/>
              <w:rPr>
                <w:rFonts w:ascii="Arial" w:hAnsi="Arial" w:cs="Arial"/>
                <w:sz w:val="20"/>
              </w:rPr>
            </w:pPr>
            <w:r w:rsidRPr="00886135">
              <w:rPr>
                <w:rFonts w:ascii="Arial" w:hAnsi="Arial" w:cs="Arial"/>
                <w:sz w:val="20"/>
              </w:rPr>
              <w:t>Subject Access Requests...................................................................................................................</w:t>
            </w:r>
          </w:p>
        </w:tc>
        <w:tc>
          <w:tcPr>
            <w:tcW w:w="0" w:type="auto"/>
            <w:vAlign w:val="center"/>
          </w:tcPr>
          <w:p w14:paraId="52AD3964" w14:textId="32E5A0E8" w:rsidR="00DA2D0D" w:rsidRPr="00886135" w:rsidRDefault="00BE01E4" w:rsidP="001834F4">
            <w:pPr>
              <w:spacing w:after="120"/>
              <w:jc w:val="center"/>
              <w:rPr>
                <w:rFonts w:ascii="Arial" w:hAnsi="Arial" w:cs="Arial"/>
                <w:sz w:val="20"/>
              </w:rPr>
            </w:pPr>
            <w:r w:rsidRPr="00886135">
              <w:rPr>
                <w:rFonts w:ascii="Arial" w:hAnsi="Arial" w:cs="Arial"/>
                <w:sz w:val="20"/>
              </w:rPr>
              <w:t>7</w:t>
            </w:r>
          </w:p>
        </w:tc>
      </w:tr>
      <w:tr w:rsidR="00DA2D0D" w:rsidRPr="00886135" w14:paraId="556EC102" w14:textId="77777777" w:rsidTr="0079334B">
        <w:trPr>
          <w:trHeight w:val="340"/>
        </w:trPr>
        <w:tc>
          <w:tcPr>
            <w:tcW w:w="0" w:type="auto"/>
            <w:vAlign w:val="center"/>
          </w:tcPr>
          <w:p w14:paraId="6B3B7495" w14:textId="77777777" w:rsidR="00DA2D0D" w:rsidRPr="00886135" w:rsidRDefault="00DA2D0D" w:rsidP="001834F4">
            <w:pPr>
              <w:spacing w:after="120"/>
              <w:rPr>
                <w:rFonts w:ascii="Arial" w:hAnsi="Arial" w:cs="Arial"/>
                <w:sz w:val="20"/>
              </w:rPr>
            </w:pPr>
            <w:r w:rsidRPr="00886135">
              <w:rPr>
                <w:rFonts w:ascii="Arial" w:hAnsi="Arial" w:cs="Arial"/>
                <w:sz w:val="20"/>
              </w:rPr>
              <w:t>Law Enforcement Agencies................................................................................................................</w:t>
            </w:r>
          </w:p>
        </w:tc>
        <w:tc>
          <w:tcPr>
            <w:tcW w:w="0" w:type="auto"/>
            <w:vAlign w:val="center"/>
          </w:tcPr>
          <w:p w14:paraId="62F4690B" w14:textId="6BE381E9" w:rsidR="00DA2D0D" w:rsidRPr="00886135" w:rsidRDefault="00BE3629" w:rsidP="001834F4">
            <w:pPr>
              <w:spacing w:after="120"/>
              <w:jc w:val="center"/>
              <w:rPr>
                <w:rFonts w:ascii="Arial" w:hAnsi="Arial" w:cs="Arial"/>
                <w:sz w:val="20"/>
              </w:rPr>
            </w:pPr>
            <w:r w:rsidRPr="00886135">
              <w:rPr>
                <w:rFonts w:ascii="Arial" w:hAnsi="Arial" w:cs="Arial"/>
                <w:sz w:val="20"/>
              </w:rPr>
              <w:t>7</w:t>
            </w:r>
          </w:p>
        </w:tc>
      </w:tr>
      <w:tr w:rsidR="00DA2D0D" w:rsidRPr="00886135" w14:paraId="2E957005" w14:textId="77777777" w:rsidTr="0079334B">
        <w:trPr>
          <w:trHeight w:val="340"/>
        </w:trPr>
        <w:tc>
          <w:tcPr>
            <w:tcW w:w="0" w:type="auto"/>
            <w:vAlign w:val="center"/>
          </w:tcPr>
          <w:p w14:paraId="14EF46CA" w14:textId="1EBAC3A8" w:rsidR="00DA2D0D" w:rsidRPr="00886135" w:rsidRDefault="00DA2D0D" w:rsidP="001834F4">
            <w:pPr>
              <w:spacing w:after="120"/>
              <w:rPr>
                <w:rFonts w:ascii="Arial" w:hAnsi="Arial" w:cs="Arial"/>
                <w:sz w:val="20"/>
              </w:rPr>
            </w:pPr>
          </w:p>
        </w:tc>
        <w:tc>
          <w:tcPr>
            <w:tcW w:w="0" w:type="auto"/>
            <w:vAlign w:val="center"/>
          </w:tcPr>
          <w:p w14:paraId="3A7B7DCA" w14:textId="23376217" w:rsidR="00DA2D0D" w:rsidRPr="00886135" w:rsidRDefault="00DA2D0D" w:rsidP="00DB2EE7">
            <w:pPr>
              <w:spacing w:after="120"/>
              <w:rPr>
                <w:rFonts w:ascii="Arial" w:hAnsi="Arial" w:cs="Arial"/>
                <w:sz w:val="20"/>
              </w:rPr>
            </w:pPr>
          </w:p>
        </w:tc>
      </w:tr>
      <w:tr w:rsidR="00DA2D0D" w:rsidRPr="00886135" w14:paraId="5B373B38" w14:textId="77777777" w:rsidTr="0079334B">
        <w:trPr>
          <w:trHeight w:val="340"/>
        </w:trPr>
        <w:tc>
          <w:tcPr>
            <w:tcW w:w="0" w:type="auto"/>
            <w:vAlign w:val="center"/>
          </w:tcPr>
          <w:p w14:paraId="35F74E27" w14:textId="77777777" w:rsidR="00DA2D0D" w:rsidRPr="00886135" w:rsidRDefault="00DA2D0D" w:rsidP="001834F4">
            <w:pPr>
              <w:spacing w:after="120"/>
              <w:rPr>
                <w:rFonts w:ascii="Arial" w:hAnsi="Arial" w:cs="Arial"/>
                <w:sz w:val="20"/>
              </w:rPr>
            </w:pPr>
          </w:p>
        </w:tc>
        <w:tc>
          <w:tcPr>
            <w:tcW w:w="0" w:type="auto"/>
            <w:vAlign w:val="center"/>
          </w:tcPr>
          <w:p w14:paraId="6B7DFBF1" w14:textId="77777777" w:rsidR="00DA2D0D" w:rsidRPr="00886135" w:rsidRDefault="00DA2D0D" w:rsidP="001834F4">
            <w:pPr>
              <w:spacing w:after="120"/>
              <w:jc w:val="center"/>
              <w:rPr>
                <w:rFonts w:ascii="Arial" w:hAnsi="Arial" w:cs="Arial"/>
                <w:sz w:val="20"/>
              </w:rPr>
            </w:pPr>
          </w:p>
        </w:tc>
      </w:tr>
      <w:tr w:rsidR="00DA2D0D" w:rsidRPr="00886135" w14:paraId="0BD09DD1" w14:textId="77777777" w:rsidTr="0079334B">
        <w:trPr>
          <w:trHeight w:val="340"/>
        </w:trPr>
        <w:tc>
          <w:tcPr>
            <w:tcW w:w="0" w:type="auto"/>
            <w:vAlign w:val="center"/>
          </w:tcPr>
          <w:p w14:paraId="70E7B81F" w14:textId="77777777" w:rsidR="00DA2D0D" w:rsidRPr="00886135" w:rsidRDefault="00DA2D0D" w:rsidP="001834F4">
            <w:pPr>
              <w:spacing w:after="120" w:line="240" w:lineRule="auto"/>
              <w:rPr>
                <w:rFonts w:ascii="Arial" w:hAnsi="Arial" w:cs="Arial"/>
                <w:sz w:val="20"/>
              </w:rPr>
            </w:pPr>
            <w:r w:rsidRPr="00886135">
              <w:rPr>
                <w:rFonts w:ascii="Arial" w:hAnsi="Arial" w:cs="Arial"/>
                <w:b/>
                <w:sz w:val="20"/>
              </w:rPr>
              <w:t>Information Commissioners Office Notification............................................................................</w:t>
            </w:r>
          </w:p>
        </w:tc>
        <w:tc>
          <w:tcPr>
            <w:tcW w:w="0" w:type="auto"/>
            <w:vAlign w:val="center"/>
          </w:tcPr>
          <w:p w14:paraId="048F62DE" w14:textId="0924866A" w:rsidR="00DA2D0D" w:rsidRPr="00886135" w:rsidRDefault="00DB2EE7" w:rsidP="001834F4">
            <w:pPr>
              <w:spacing w:after="120" w:line="240" w:lineRule="auto"/>
              <w:jc w:val="center"/>
              <w:rPr>
                <w:rFonts w:ascii="Arial" w:hAnsi="Arial" w:cs="Arial"/>
                <w:sz w:val="20"/>
              </w:rPr>
            </w:pPr>
            <w:r w:rsidRPr="00886135">
              <w:rPr>
                <w:rFonts w:ascii="Arial" w:hAnsi="Arial" w:cs="Arial"/>
                <w:sz w:val="20"/>
              </w:rPr>
              <w:t>8</w:t>
            </w:r>
          </w:p>
        </w:tc>
      </w:tr>
      <w:tr w:rsidR="00DA2D0D" w:rsidRPr="00886135" w14:paraId="7649F5DB" w14:textId="77777777" w:rsidTr="0079334B">
        <w:trPr>
          <w:trHeight w:val="340"/>
        </w:trPr>
        <w:tc>
          <w:tcPr>
            <w:tcW w:w="0" w:type="auto"/>
            <w:vAlign w:val="center"/>
          </w:tcPr>
          <w:p w14:paraId="5D43131F" w14:textId="77777777" w:rsidR="00DA2D0D" w:rsidRPr="00886135" w:rsidRDefault="00DA2D0D" w:rsidP="001834F4">
            <w:pPr>
              <w:spacing w:after="120" w:line="240" w:lineRule="auto"/>
              <w:rPr>
                <w:rFonts w:ascii="Arial" w:hAnsi="Arial" w:cs="Arial"/>
                <w:sz w:val="16"/>
                <w:szCs w:val="16"/>
              </w:rPr>
            </w:pPr>
          </w:p>
        </w:tc>
        <w:tc>
          <w:tcPr>
            <w:tcW w:w="0" w:type="auto"/>
            <w:vAlign w:val="center"/>
          </w:tcPr>
          <w:p w14:paraId="71416EF1" w14:textId="77777777" w:rsidR="00DA2D0D" w:rsidRPr="00886135" w:rsidRDefault="00DA2D0D" w:rsidP="001834F4">
            <w:pPr>
              <w:spacing w:after="120" w:line="240" w:lineRule="auto"/>
              <w:jc w:val="center"/>
              <w:rPr>
                <w:rFonts w:ascii="Arial" w:hAnsi="Arial" w:cs="Arial"/>
                <w:sz w:val="20"/>
              </w:rPr>
            </w:pPr>
          </w:p>
        </w:tc>
      </w:tr>
      <w:tr w:rsidR="00DA2D0D" w:rsidRPr="00886135" w14:paraId="35334556" w14:textId="77777777" w:rsidTr="0079334B">
        <w:trPr>
          <w:trHeight w:val="340"/>
        </w:trPr>
        <w:tc>
          <w:tcPr>
            <w:tcW w:w="0" w:type="auto"/>
            <w:vAlign w:val="center"/>
          </w:tcPr>
          <w:p w14:paraId="0E69B864" w14:textId="77777777" w:rsidR="00DA2D0D" w:rsidRPr="00886135" w:rsidRDefault="00DA2D0D" w:rsidP="001834F4">
            <w:pPr>
              <w:spacing w:after="120" w:line="240" w:lineRule="auto"/>
              <w:rPr>
                <w:rFonts w:ascii="Arial" w:hAnsi="Arial" w:cs="Arial"/>
                <w:sz w:val="20"/>
              </w:rPr>
            </w:pPr>
            <w:r w:rsidRPr="00886135">
              <w:rPr>
                <w:rFonts w:ascii="Arial" w:hAnsi="Arial" w:cs="Arial"/>
                <w:b/>
                <w:sz w:val="20"/>
              </w:rPr>
              <w:t>Staff Awareness &amp; Training.............................................................................................................</w:t>
            </w:r>
          </w:p>
        </w:tc>
        <w:tc>
          <w:tcPr>
            <w:tcW w:w="0" w:type="auto"/>
            <w:vAlign w:val="center"/>
          </w:tcPr>
          <w:p w14:paraId="08D3821D" w14:textId="6C989385" w:rsidR="00DA2D0D" w:rsidRPr="00886135" w:rsidRDefault="00BE3629" w:rsidP="001834F4">
            <w:pPr>
              <w:spacing w:after="120" w:line="240" w:lineRule="auto"/>
              <w:jc w:val="center"/>
              <w:rPr>
                <w:rFonts w:ascii="Arial" w:hAnsi="Arial" w:cs="Arial"/>
                <w:sz w:val="20"/>
              </w:rPr>
            </w:pPr>
            <w:r w:rsidRPr="00886135">
              <w:rPr>
                <w:rFonts w:ascii="Arial" w:hAnsi="Arial" w:cs="Arial"/>
                <w:sz w:val="20"/>
              </w:rPr>
              <w:t>8</w:t>
            </w:r>
          </w:p>
        </w:tc>
      </w:tr>
      <w:tr w:rsidR="00DA2D0D" w:rsidRPr="00886135" w14:paraId="29AA1FD6" w14:textId="77777777" w:rsidTr="0079334B">
        <w:trPr>
          <w:trHeight w:val="340"/>
        </w:trPr>
        <w:tc>
          <w:tcPr>
            <w:tcW w:w="0" w:type="auto"/>
            <w:vAlign w:val="center"/>
          </w:tcPr>
          <w:p w14:paraId="0AF7D3EE" w14:textId="77777777" w:rsidR="00DA2D0D" w:rsidRPr="00886135" w:rsidRDefault="00DA2D0D" w:rsidP="001834F4">
            <w:pPr>
              <w:spacing w:after="120" w:line="240" w:lineRule="auto"/>
              <w:rPr>
                <w:rFonts w:ascii="Arial" w:hAnsi="Arial" w:cs="Arial"/>
                <w:sz w:val="20"/>
              </w:rPr>
            </w:pPr>
          </w:p>
        </w:tc>
        <w:tc>
          <w:tcPr>
            <w:tcW w:w="0" w:type="auto"/>
            <w:vAlign w:val="center"/>
          </w:tcPr>
          <w:p w14:paraId="608A0336" w14:textId="77777777" w:rsidR="00DA2D0D" w:rsidRPr="00886135" w:rsidRDefault="00DA2D0D" w:rsidP="001834F4">
            <w:pPr>
              <w:spacing w:after="120" w:line="240" w:lineRule="auto"/>
              <w:jc w:val="center"/>
              <w:rPr>
                <w:rFonts w:ascii="Arial" w:hAnsi="Arial" w:cs="Arial"/>
                <w:sz w:val="20"/>
              </w:rPr>
            </w:pPr>
          </w:p>
        </w:tc>
      </w:tr>
      <w:tr w:rsidR="00DA2D0D" w:rsidRPr="00886135" w14:paraId="768B8D38" w14:textId="77777777" w:rsidTr="0079334B">
        <w:trPr>
          <w:trHeight w:val="340"/>
        </w:trPr>
        <w:tc>
          <w:tcPr>
            <w:tcW w:w="0" w:type="auto"/>
            <w:vAlign w:val="center"/>
          </w:tcPr>
          <w:p w14:paraId="7E9419D3" w14:textId="77777777" w:rsidR="00DA2D0D" w:rsidRPr="00886135" w:rsidRDefault="00DA2D0D" w:rsidP="001834F4">
            <w:pPr>
              <w:spacing w:after="120" w:line="240" w:lineRule="auto"/>
              <w:rPr>
                <w:rFonts w:ascii="Arial" w:hAnsi="Arial" w:cs="Arial"/>
                <w:b/>
                <w:sz w:val="20"/>
              </w:rPr>
            </w:pPr>
            <w:r w:rsidRPr="00886135">
              <w:rPr>
                <w:rFonts w:ascii="Arial" w:hAnsi="Arial" w:cs="Arial"/>
                <w:b/>
                <w:sz w:val="20"/>
              </w:rPr>
              <w:t>Complaints.........................................................................................................................................</w:t>
            </w:r>
          </w:p>
        </w:tc>
        <w:tc>
          <w:tcPr>
            <w:tcW w:w="0" w:type="auto"/>
            <w:vAlign w:val="center"/>
          </w:tcPr>
          <w:p w14:paraId="12AF9FA1" w14:textId="597FAA28" w:rsidR="00DA2D0D" w:rsidRPr="00886135" w:rsidRDefault="00BE01E4" w:rsidP="001834F4">
            <w:pPr>
              <w:spacing w:after="120" w:line="240" w:lineRule="auto"/>
              <w:jc w:val="center"/>
              <w:rPr>
                <w:rFonts w:ascii="Arial" w:hAnsi="Arial" w:cs="Arial"/>
                <w:sz w:val="20"/>
              </w:rPr>
            </w:pPr>
            <w:r w:rsidRPr="00886135">
              <w:rPr>
                <w:rFonts w:ascii="Arial" w:hAnsi="Arial" w:cs="Arial"/>
                <w:sz w:val="20"/>
              </w:rPr>
              <w:t>9</w:t>
            </w:r>
          </w:p>
        </w:tc>
      </w:tr>
      <w:tr w:rsidR="00DA2D0D" w:rsidRPr="00886135" w14:paraId="09AC6C12" w14:textId="77777777" w:rsidTr="0079334B">
        <w:trPr>
          <w:trHeight w:val="340"/>
        </w:trPr>
        <w:tc>
          <w:tcPr>
            <w:tcW w:w="0" w:type="auto"/>
            <w:vAlign w:val="center"/>
          </w:tcPr>
          <w:p w14:paraId="62B5A436" w14:textId="77777777" w:rsidR="00DA2D0D" w:rsidRPr="00886135" w:rsidRDefault="00DA2D0D" w:rsidP="001834F4">
            <w:pPr>
              <w:spacing w:after="120" w:line="240" w:lineRule="auto"/>
              <w:rPr>
                <w:rFonts w:ascii="Arial" w:hAnsi="Arial" w:cs="Arial"/>
                <w:sz w:val="20"/>
              </w:rPr>
            </w:pPr>
          </w:p>
        </w:tc>
        <w:tc>
          <w:tcPr>
            <w:tcW w:w="0" w:type="auto"/>
            <w:vAlign w:val="center"/>
          </w:tcPr>
          <w:p w14:paraId="6D69AA05" w14:textId="77777777" w:rsidR="00DA2D0D" w:rsidRPr="00886135" w:rsidRDefault="00DA2D0D" w:rsidP="001834F4">
            <w:pPr>
              <w:spacing w:after="120" w:line="240" w:lineRule="auto"/>
              <w:jc w:val="center"/>
              <w:rPr>
                <w:rFonts w:ascii="Arial" w:hAnsi="Arial" w:cs="Arial"/>
                <w:sz w:val="20"/>
              </w:rPr>
            </w:pPr>
          </w:p>
        </w:tc>
      </w:tr>
      <w:tr w:rsidR="00DA2D0D" w:rsidRPr="00886135" w14:paraId="4873B612" w14:textId="77777777" w:rsidTr="0079334B">
        <w:trPr>
          <w:trHeight w:val="340"/>
        </w:trPr>
        <w:tc>
          <w:tcPr>
            <w:tcW w:w="0" w:type="auto"/>
            <w:vAlign w:val="center"/>
          </w:tcPr>
          <w:p w14:paraId="36BA9188" w14:textId="77777777" w:rsidR="00DA2D0D" w:rsidRPr="00886135" w:rsidRDefault="00DA2D0D" w:rsidP="001834F4">
            <w:pPr>
              <w:spacing w:after="120" w:line="240" w:lineRule="auto"/>
              <w:rPr>
                <w:rFonts w:ascii="Arial" w:hAnsi="Arial" w:cs="Arial"/>
                <w:b/>
                <w:sz w:val="20"/>
              </w:rPr>
            </w:pPr>
            <w:r w:rsidRPr="00886135">
              <w:rPr>
                <w:rFonts w:ascii="Arial" w:hAnsi="Arial" w:cs="Arial"/>
                <w:b/>
                <w:sz w:val="20"/>
              </w:rPr>
              <w:t>Expectations of Staff........................................................................................................................</w:t>
            </w:r>
          </w:p>
        </w:tc>
        <w:tc>
          <w:tcPr>
            <w:tcW w:w="0" w:type="auto"/>
            <w:vAlign w:val="center"/>
          </w:tcPr>
          <w:p w14:paraId="2E6DE194" w14:textId="69E09A31" w:rsidR="00DA2D0D" w:rsidRPr="00886135" w:rsidRDefault="00DB2EE7" w:rsidP="001834F4">
            <w:pPr>
              <w:spacing w:after="120" w:line="240" w:lineRule="auto"/>
              <w:jc w:val="center"/>
              <w:rPr>
                <w:rFonts w:ascii="Arial" w:hAnsi="Arial" w:cs="Arial"/>
                <w:sz w:val="20"/>
              </w:rPr>
            </w:pPr>
            <w:r w:rsidRPr="00886135">
              <w:rPr>
                <w:rFonts w:ascii="Arial" w:hAnsi="Arial" w:cs="Arial"/>
                <w:sz w:val="20"/>
              </w:rPr>
              <w:t>9</w:t>
            </w:r>
          </w:p>
        </w:tc>
      </w:tr>
      <w:tr w:rsidR="00DA2D0D" w:rsidRPr="00886135" w14:paraId="01F5634B" w14:textId="77777777" w:rsidTr="0079334B">
        <w:trPr>
          <w:trHeight w:val="340"/>
        </w:trPr>
        <w:tc>
          <w:tcPr>
            <w:tcW w:w="0" w:type="auto"/>
            <w:vAlign w:val="center"/>
          </w:tcPr>
          <w:p w14:paraId="1A1C9913" w14:textId="77777777" w:rsidR="00DA2D0D" w:rsidRPr="00886135" w:rsidRDefault="00DA2D0D" w:rsidP="001834F4">
            <w:pPr>
              <w:spacing w:after="120" w:line="240" w:lineRule="auto"/>
              <w:rPr>
                <w:rFonts w:ascii="Arial" w:hAnsi="Arial" w:cs="Arial"/>
                <w:sz w:val="20"/>
              </w:rPr>
            </w:pPr>
          </w:p>
        </w:tc>
        <w:tc>
          <w:tcPr>
            <w:tcW w:w="0" w:type="auto"/>
            <w:vAlign w:val="center"/>
          </w:tcPr>
          <w:p w14:paraId="56291AC9" w14:textId="77777777" w:rsidR="00DA2D0D" w:rsidRPr="00886135" w:rsidRDefault="00DA2D0D" w:rsidP="001834F4">
            <w:pPr>
              <w:spacing w:after="120" w:line="240" w:lineRule="auto"/>
              <w:jc w:val="center"/>
              <w:rPr>
                <w:rFonts w:ascii="Arial" w:hAnsi="Arial" w:cs="Arial"/>
                <w:sz w:val="20"/>
              </w:rPr>
            </w:pPr>
          </w:p>
        </w:tc>
      </w:tr>
      <w:tr w:rsidR="00DA2D0D" w:rsidRPr="00886135" w14:paraId="31ACA46C" w14:textId="77777777" w:rsidTr="0079334B">
        <w:trPr>
          <w:trHeight w:val="340"/>
        </w:trPr>
        <w:tc>
          <w:tcPr>
            <w:tcW w:w="0" w:type="auto"/>
            <w:vAlign w:val="center"/>
          </w:tcPr>
          <w:p w14:paraId="3DEEF8A8" w14:textId="77777777" w:rsidR="00DA2D0D" w:rsidRPr="00886135" w:rsidRDefault="00DA2D0D" w:rsidP="001834F4">
            <w:pPr>
              <w:spacing w:after="120" w:line="240" w:lineRule="auto"/>
              <w:rPr>
                <w:rFonts w:ascii="Arial" w:hAnsi="Arial" w:cs="Arial"/>
                <w:b/>
                <w:sz w:val="20"/>
              </w:rPr>
            </w:pPr>
            <w:r w:rsidRPr="00886135">
              <w:rPr>
                <w:rFonts w:ascii="Arial" w:hAnsi="Arial" w:cs="Arial"/>
                <w:b/>
                <w:sz w:val="20"/>
              </w:rPr>
              <w:t>Designated Data Controller..............................................................................................................</w:t>
            </w:r>
          </w:p>
        </w:tc>
        <w:tc>
          <w:tcPr>
            <w:tcW w:w="0" w:type="auto"/>
            <w:vAlign w:val="center"/>
          </w:tcPr>
          <w:p w14:paraId="13C618A8" w14:textId="3DE10FCA" w:rsidR="00DA2D0D" w:rsidRPr="00886135" w:rsidRDefault="00DB2EE7" w:rsidP="001834F4">
            <w:pPr>
              <w:spacing w:after="120" w:line="240" w:lineRule="auto"/>
              <w:jc w:val="center"/>
              <w:rPr>
                <w:rFonts w:ascii="Arial" w:hAnsi="Arial" w:cs="Arial"/>
                <w:sz w:val="20"/>
              </w:rPr>
            </w:pPr>
            <w:r w:rsidRPr="00886135">
              <w:rPr>
                <w:rFonts w:ascii="Arial" w:hAnsi="Arial" w:cs="Arial"/>
                <w:sz w:val="20"/>
              </w:rPr>
              <w:t>9</w:t>
            </w:r>
          </w:p>
        </w:tc>
      </w:tr>
      <w:tr w:rsidR="00DA2D0D" w:rsidRPr="00886135" w14:paraId="7D3D9660" w14:textId="77777777" w:rsidTr="0079334B">
        <w:trPr>
          <w:trHeight w:val="340"/>
        </w:trPr>
        <w:tc>
          <w:tcPr>
            <w:tcW w:w="0" w:type="auto"/>
            <w:vAlign w:val="center"/>
          </w:tcPr>
          <w:p w14:paraId="472C9056" w14:textId="77777777" w:rsidR="00DA2D0D" w:rsidRPr="00886135" w:rsidRDefault="00DA2D0D" w:rsidP="0079334B">
            <w:pPr>
              <w:rPr>
                <w:rFonts w:ascii="Arial" w:hAnsi="Arial" w:cs="Arial"/>
                <w:b/>
                <w:sz w:val="20"/>
              </w:rPr>
            </w:pPr>
          </w:p>
        </w:tc>
        <w:tc>
          <w:tcPr>
            <w:tcW w:w="0" w:type="auto"/>
            <w:vAlign w:val="center"/>
          </w:tcPr>
          <w:p w14:paraId="13AA0990" w14:textId="77777777" w:rsidR="00DA2D0D" w:rsidRPr="00886135" w:rsidRDefault="00DA2D0D" w:rsidP="0079334B">
            <w:pPr>
              <w:jc w:val="center"/>
              <w:rPr>
                <w:rFonts w:ascii="Arial" w:hAnsi="Arial" w:cs="Arial"/>
                <w:sz w:val="20"/>
              </w:rPr>
            </w:pPr>
          </w:p>
        </w:tc>
      </w:tr>
      <w:tr w:rsidR="00DA2D0D" w:rsidRPr="00886135" w14:paraId="070AA53F" w14:textId="77777777" w:rsidTr="0079334B">
        <w:trPr>
          <w:trHeight w:val="340"/>
        </w:trPr>
        <w:tc>
          <w:tcPr>
            <w:tcW w:w="0" w:type="auto"/>
            <w:vAlign w:val="center"/>
          </w:tcPr>
          <w:p w14:paraId="3EBEE280" w14:textId="77777777" w:rsidR="00DA2D0D" w:rsidRPr="00886135" w:rsidRDefault="00DA2D0D" w:rsidP="0079334B">
            <w:pPr>
              <w:rPr>
                <w:rFonts w:ascii="Arial" w:hAnsi="Arial" w:cs="Arial"/>
                <w:b/>
                <w:sz w:val="20"/>
              </w:rPr>
            </w:pPr>
          </w:p>
        </w:tc>
        <w:tc>
          <w:tcPr>
            <w:tcW w:w="0" w:type="auto"/>
            <w:vAlign w:val="center"/>
          </w:tcPr>
          <w:p w14:paraId="3C042BA1" w14:textId="77777777" w:rsidR="00DA2D0D" w:rsidRPr="00886135" w:rsidRDefault="00DA2D0D" w:rsidP="0079334B">
            <w:pPr>
              <w:jc w:val="center"/>
              <w:rPr>
                <w:rFonts w:ascii="Arial" w:hAnsi="Arial" w:cs="Arial"/>
                <w:sz w:val="20"/>
              </w:rPr>
            </w:pPr>
          </w:p>
        </w:tc>
      </w:tr>
      <w:tr w:rsidR="001834F4" w:rsidRPr="00886135" w14:paraId="13A3CFA6" w14:textId="77777777" w:rsidTr="0079334B">
        <w:trPr>
          <w:trHeight w:val="340"/>
        </w:trPr>
        <w:tc>
          <w:tcPr>
            <w:tcW w:w="0" w:type="auto"/>
            <w:vAlign w:val="center"/>
          </w:tcPr>
          <w:p w14:paraId="24DA25B9" w14:textId="77777777" w:rsidR="001834F4" w:rsidRPr="00886135" w:rsidRDefault="001834F4" w:rsidP="0079334B">
            <w:pPr>
              <w:rPr>
                <w:rFonts w:ascii="Arial" w:hAnsi="Arial" w:cs="Arial"/>
                <w:b/>
                <w:sz w:val="20"/>
              </w:rPr>
            </w:pPr>
          </w:p>
        </w:tc>
        <w:tc>
          <w:tcPr>
            <w:tcW w:w="0" w:type="auto"/>
            <w:vAlign w:val="center"/>
          </w:tcPr>
          <w:p w14:paraId="5FE5F2E3" w14:textId="77777777" w:rsidR="001834F4" w:rsidRPr="00886135" w:rsidRDefault="001834F4" w:rsidP="0079334B">
            <w:pPr>
              <w:jc w:val="center"/>
              <w:rPr>
                <w:rFonts w:ascii="Arial" w:hAnsi="Arial" w:cs="Arial"/>
                <w:sz w:val="20"/>
              </w:rPr>
            </w:pPr>
          </w:p>
        </w:tc>
      </w:tr>
    </w:tbl>
    <w:p w14:paraId="3E7208A0" w14:textId="77777777" w:rsidR="00DA2D0D" w:rsidRPr="00886135" w:rsidRDefault="00DA2D0D" w:rsidP="00DA2D0D">
      <w:pPr>
        <w:rPr>
          <w:rFonts w:ascii="Arial" w:hAnsi="Arial" w:cs="Arial"/>
          <w:sz w:val="20"/>
        </w:rPr>
      </w:pPr>
    </w:p>
    <w:p w14:paraId="37C1B871" w14:textId="77777777" w:rsidR="00DA2D0D" w:rsidRPr="00886135" w:rsidRDefault="00DA2D0D" w:rsidP="00643A45">
      <w:pPr>
        <w:jc w:val="center"/>
        <w:rPr>
          <w:rFonts w:ascii="Arial" w:hAnsi="Arial" w:cs="Arial"/>
          <w:b/>
          <w:sz w:val="32"/>
          <w:szCs w:val="32"/>
          <w:u w:val="single"/>
        </w:rPr>
      </w:pPr>
      <w:r w:rsidRPr="00886135">
        <w:rPr>
          <w:rFonts w:ascii="Arial" w:hAnsi="Arial" w:cs="Arial"/>
          <w:b/>
          <w:sz w:val="32"/>
          <w:szCs w:val="32"/>
          <w:u w:val="single"/>
        </w:rPr>
        <w:lastRenderedPageBreak/>
        <w:t>Policy Statement</w:t>
      </w:r>
    </w:p>
    <w:p w14:paraId="1DCDAA7C" w14:textId="77777777" w:rsidR="00DA2D0D" w:rsidRPr="00886135" w:rsidRDefault="00DA2D0D" w:rsidP="00DA2D0D">
      <w:pPr>
        <w:rPr>
          <w:rFonts w:ascii="Arial" w:hAnsi="Arial" w:cs="Arial"/>
          <w:sz w:val="20"/>
        </w:rPr>
      </w:pPr>
    </w:p>
    <w:p w14:paraId="76120BF1" w14:textId="7513FDED" w:rsidR="00DA2D0D" w:rsidRPr="00886135" w:rsidRDefault="001834F4" w:rsidP="00DA2D0D">
      <w:pPr>
        <w:jc w:val="both"/>
        <w:rPr>
          <w:rFonts w:ascii="Arial" w:hAnsi="Arial" w:cs="Arial"/>
          <w:sz w:val="20"/>
        </w:rPr>
      </w:pPr>
      <w:r w:rsidRPr="00886135">
        <w:rPr>
          <w:rFonts w:ascii="Arial" w:hAnsi="Arial" w:cs="Arial"/>
          <w:sz w:val="20"/>
        </w:rPr>
        <w:t>Central Power</w:t>
      </w:r>
      <w:r w:rsidR="00DA2D0D" w:rsidRPr="00886135">
        <w:rPr>
          <w:rFonts w:ascii="Arial" w:hAnsi="Arial" w:cs="Arial"/>
          <w:sz w:val="20"/>
        </w:rPr>
        <w:t xml:space="preserve"> takes the issue of compliance with </w:t>
      </w:r>
      <w:r w:rsidRPr="00886135">
        <w:rPr>
          <w:rFonts w:ascii="Arial" w:hAnsi="Arial" w:cs="Arial"/>
          <w:sz w:val="20"/>
        </w:rPr>
        <w:t>GDPR</w:t>
      </w:r>
      <w:r w:rsidR="00DA2D0D" w:rsidRPr="00886135">
        <w:rPr>
          <w:rFonts w:ascii="Arial" w:hAnsi="Arial" w:cs="Arial"/>
          <w:sz w:val="20"/>
        </w:rPr>
        <w:t xml:space="preserve"> very seriously and is committed to ensuring all activities carried out by the company and its employees adhere to the principles set out in the </w:t>
      </w:r>
      <w:r w:rsidRPr="00886135">
        <w:rPr>
          <w:rFonts w:ascii="Arial" w:hAnsi="Arial" w:cs="Arial"/>
          <w:sz w:val="20"/>
        </w:rPr>
        <w:t>regulation</w:t>
      </w:r>
      <w:r w:rsidR="00DA2D0D" w:rsidRPr="00886135">
        <w:rPr>
          <w:rFonts w:ascii="Arial" w:hAnsi="Arial" w:cs="Arial"/>
          <w:sz w:val="20"/>
        </w:rPr>
        <w:t xml:space="preserve">. All members of staff will receive full training in respect of the </w:t>
      </w:r>
      <w:r w:rsidRPr="00886135">
        <w:rPr>
          <w:rFonts w:ascii="Arial" w:hAnsi="Arial" w:cs="Arial"/>
          <w:sz w:val="20"/>
        </w:rPr>
        <w:t>regulation</w:t>
      </w:r>
      <w:r w:rsidR="00DA2D0D" w:rsidRPr="00886135">
        <w:rPr>
          <w:rFonts w:ascii="Arial" w:hAnsi="Arial" w:cs="Arial"/>
          <w:sz w:val="20"/>
        </w:rPr>
        <w:t xml:space="preserve"> to ensure they are made aware of their obligations and responsibilities when </w:t>
      </w:r>
      <w:r w:rsidRPr="00886135">
        <w:rPr>
          <w:rFonts w:ascii="Arial" w:hAnsi="Arial" w:cs="Arial"/>
          <w:sz w:val="20"/>
        </w:rPr>
        <w:t>handling</w:t>
      </w:r>
      <w:r w:rsidR="00DA2D0D" w:rsidRPr="00886135">
        <w:rPr>
          <w:rFonts w:ascii="Arial" w:hAnsi="Arial" w:cs="Arial"/>
          <w:sz w:val="20"/>
        </w:rPr>
        <w:t xml:space="preserve"> personal data. The </w:t>
      </w:r>
      <w:r w:rsidR="00431467" w:rsidRPr="00886135">
        <w:rPr>
          <w:rFonts w:ascii="Arial" w:hAnsi="Arial" w:cs="Arial"/>
          <w:sz w:val="20"/>
        </w:rPr>
        <w:t>Directors</w:t>
      </w:r>
      <w:r w:rsidR="00DA2D0D" w:rsidRPr="00886135">
        <w:rPr>
          <w:rFonts w:ascii="Arial" w:hAnsi="Arial" w:cs="Arial"/>
          <w:sz w:val="20"/>
        </w:rPr>
        <w:t xml:space="preserve"> fully support this policy and appropriate disciplinary action for non-compliance. </w:t>
      </w:r>
    </w:p>
    <w:p w14:paraId="2D6125E5" w14:textId="12A36773" w:rsidR="00DA2D0D" w:rsidRPr="00886135" w:rsidRDefault="00C15135" w:rsidP="00DA2D0D">
      <w:pPr>
        <w:jc w:val="both"/>
        <w:rPr>
          <w:rFonts w:ascii="Arial" w:hAnsi="Arial" w:cs="Arial"/>
          <w:sz w:val="20"/>
        </w:rPr>
      </w:pPr>
      <w:r w:rsidRPr="00886135">
        <w:rPr>
          <w:rFonts w:ascii="Arial" w:hAnsi="Arial" w:cs="Arial"/>
          <w:sz w:val="20"/>
        </w:rPr>
        <w:t>Central Power is committed to de</w:t>
      </w:r>
      <w:r w:rsidR="00FC3907" w:rsidRPr="00886135">
        <w:rPr>
          <w:rFonts w:ascii="Arial" w:hAnsi="Arial" w:cs="Arial"/>
          <w:sz w:val="20"/>
        </w:rPr>
        <w:t>monstrating accountability and compliance with UK GDPR through documented policies, procedures and regular review of its data protection practices.</w:t>
      </w:r>
    </w:p>
    <w:p w14:paraId="02F79A16" w14:textId="77777777" w:rsidR="00DA2D0D" w:rsidRPr="00886135" w:rsidRDefault="00DA2D0D" w:rsidP="00DA2D0D">
      <w:pPr>
        <w:rPr>
          <w:rFonts w:ascii="Arial" w:hAnsi="Arial" w:cs="Arial"/>
          <w:sz w:val="20"/>
        </w:rPr>
      </w:pPr>
    </w:p>
    <w:p w14:paraId="6FDEF3F0" w14:textId="77777777" w:rsidR="00DA2D0D" w:rsidRPr="00886135" w:rsidRDefault="00DA2D0D" w:rsidP="00643A45">
      <w:pPr>
        <w:jc w:val="center"/>
        <w:rPr>
          <w:rFonts w:ascii="Arial" w:hAnsi="Arial" w:cs="Arial"/>
          <w:sz w:val="32"/>
          <w:szCs w:val="32"/>
          <w:u w:val="single"/>
        </w:rPr>
      </w:pPr>
      <w:r w:rsidRPr="00886135">
        <w:rPr>
          <w:rFonts w:ascii="Arial" w:hAnsi="Arial" w:cs="Arial"/>
          <w:b/>
          <w:sz w:val="32"/>
          <w:szCs w:val="32"/>
          <w:u w:val="single"/>
        </w:rPr>
        <w:t>Background</w:t>
      </w:r>
    </w:p>
    <w:p w14:paraId="57413600" w14:textId="77777777" w:rsidR="00DA2D0D" w:rsidRPr="00886135" w:rsidRDefault="00DA2D0D" w:rsidP="00DA2D0D">
      <w:pPr>
        <w:jc w:val="both"/>
        <w:rPr>
          <w:rFonts w:ascii="Arial" w:hAnsi="Arial" w:cs="Arial"/>
          <w:sz w:val="20"/>
        </w:rPr>
      </w:pPr>
    </w:p>
    <w:p w14:paraId="7BC1797C" w14:textId="77777777" w:rsidR="00DA2D0D" w:rsidRPr="00886135" w:rsidRDefault="00DA2D0D" w:rsidP="00DA2D0D">
      <w:pPr>
        <w:jc w:val="both"/>
        <w:rPr>
          <w:rFonts w:ascii="Arial" w:hAnsi="Arial" w:cs="Arial"/>
          <w:b/>
          <w:sz w:val="20"/>
        </w:rPr>
      </w:pPr>
      <w:r w:rsidRPr="00886135">
        <w:rPr>
          <w:rFonts w:ascii="Arial" w:hAnsi="Arial" w:cs="Arial"/>
          <w:b/>
          <w:sz w:val="20"/>
        </w:rPr>
        <w:t>The Act</w:t>
      </w:r>
    </w:p>
    <w:p w14:paraId="6CAB7946" w14:textId="1432DB51" w:rsidR="00DA2D0D" w:rsidRPr="00886135" w:rsidRDefault="00431467" w:rsidP="00DA2D0D">
      <w:pPr>
        <w:jc w:val="both"/>
        <w:rPr>
          <w:rFonts w:ascii="Arial" w:hAnsi="Arial" w:cs="Arial"/>
          <w:sz w:val="20"/>
        </w:rPr>
      </w:pPr>
      <w:r w:rsidRPr="00886135">
        <w:rPr>
          <w:rFonts w:ascii="Arial" w:hAnsi="Arial" w:cs="Arial"/>
          <w:sz w:val="20"/>
        </w:rPr>
        <w:t xml:space="preserve">The current </w:t>
      </w:r>
      <w:r w:rsidR="00DA2D0D" w:rsidRPr="00886135">
        <w:rPr>
          <w:rFonts w:ascii="Arial" w:hAnsi="Arial" w:cs="Arial"/>
          <w:sz w:val="20"/>
        </w:rPr>
        <w:t xml:space="preserve">Data Protection Act </w:t>
      </w:r>
      <w:r w:rsidRPr="00886135">
        <w:rPr>
          <w:rFonts w:ascii="Arial" w:hAnsi="Arial" w:cs="Arial"/>
          <w:sz w:val="20"/>
        </w:rPr>
        <w:t>which came i</w:t>
      </w:r>
      <w:r w:rsidR="00DA2D0D" w:rsidRPr="00886135">
        <w:rPr>
          <w:rFonts w:ascii="Arial" w:hAnsi="Arial" w:cs="Arial"/>
          <w:sz w:val="20"/>
        </w:rPr>
        <w:t xml:space="preserve">nto force in 1984, and was later amended in 1998 </w:t>
      </w:r>
      <w:r w:rsidRPr="00886135">
        <w:rPr>
          <w:rFonts w:ascii="Arial" w:hAnsi="Arial" w:cs="Arial"/>
          <w:sz w:val="20"/>
        </w:rPr>
        <w:t>is to be replaced by the GDPR on the 25</w:t>
      </w:r>
      <w:r w:rsidRPr="00886135">
        <w:rPr>
          <w:rFonts w:ascii="Arial" w:hAnsi="Arial" w:cs="Arial"/>
          <w:sz w:val="20"/>
          <w:vertAlign w:val="superscript"/>
        </w:rPr>
        <w:t>th</w:t>
      </w:r>
      <w:r w:rsidRPr="00886135">
        <w:rPr>
          <w:rFonts w:ascii="Arial" w:hAnsi="Arial" w:cs="Arial"/>
          <w:sz w:val="20"/>
        </w:rPr>
        <w:t xml:space="preserve"> May 2018 in the UK</w:t>
      </w:r>
      <w:r w:rsidR="00DA2D0D" w:rsidRPr="00886135">
        <w:rPr>
          <w:rFonts w:ascii="Arial" w:hAnsi="Arial" w:cs="Arial"/>
          <w:sz w:val="20"/>
        </w:rPr>
        <w:t xml:space="preserve">. The main purpose of the </w:t>
      </w:r>
      <w:r w:rsidRPr="00886135">
        <w:rPr>
          <w:rFonts w:ascii="Arial" w:hAnsi="Arial" w:cs="Arial"/>
          <w:sz w:val="20"/>
        </w:rPr>
        <w:t>regulation</w:t>
      </w:r>
      <w:r w:rsidR="00DA2D0D" w:rsidRPr="00886135">
        <w:rPr>
          <w:rFonts w:ascii="Arial" w:hAnsi="Arial" w:cs="Arial"/>
          <w:sz w:val="20"/>
        </w:rPr>
        <w:t xml:space="preserve"> is to protect the personal data of </w:t>
      </w:r>
      <w:r w:rsidRPr="00886135">
        <w:rPr>
          <w:rFonts w:ascii="Arial" w:hAnsi="Arial" w:cs="Arial"/>
          <w:sz w:val="20"/>
        </w:rPr>
        <w:t>Natural Persons residing within the EU</w:t>
      </w:r>
      <w:r w:rsidR="00DA2D0D" w:rsidRPr="00886135">
        <w:rPr>
          <w:rFonts w:ascii="Arial" w:hAnsi="Arial" w:cs="Arial"/>
          <w:sz w:val="20"/>
        </w:rPr>
        <w:t xml:space="preserve">, and ensure that it is handled fairly and properly. It also provides individuals with the right to access personal data that is held in both computer and </w:t>
      </w:r>
      <w:r w:rsidR="00E57F9B" w:rsidRPr="00886135">
        <w:rPr>
          <w:rFonts w:ascii="Arial" w:hAnsi="Arial" w:cs="Arial"/>
          <w:sz w:val="20"/>
        </w:rPr>
        <w:t>paper-based</w:t>
      </w:r>
      <w:r w:rsidR="00DA2D0D" w:rsidRPr="00886135">
        <w:rPr>
          <w:rFonts w:ascii="Arial" w:hAnsi="Arial" w:cs="Arial"/>
          <w:sz w:val="20"/>
        </w:rPr>
        <w:t xml:space="preserve"> records. </w:t>
      </w:r>
    </w:p>
    <w:p w14:paraId="476B4ABB" w14:textId="7C53E5D0" w:rsidR="00DA2D0D" w:rsidRPr="00886135" w:rsidRDefault="00DA2D0D" w:rsidP="00DA2D0D">
      <w:pPr>
        <w:jc w:val="both"/>
        <w:rPr>
          <w:rFonts w:ascii="Arial" w:hAnsi="Arial" w:cs="Arial"/>
          <w:sz w:val="20"/>
        </w:rPr>
      </w:pPr>
      <w:r w:rsidRPr="00886135">
        <w:rPr>
          <w:rFonts w:ascii="Arial" w:hAnsi="Arial" w:cs="Arial"/>
          <w:sz w:val="20"/>
        </w:rPr>
        <w:t xml:space="preserve">This is done through setting out </w:t>
      </w:r>
      <w:r w:rsidR="00431467" w:rsidRPr="00886135">
        <w:rPr>
          <w:rFonts w:ascii="Arial" w:hAnsi="Arial" w:cs="Arial"/>
          <w:sz w:val="20"/>
        </w:rPr>
        <w:t>6 Principles</w:t>
      </w:r>
      <w:r w:rsidRPr="00886135">
        <w:rPr>
          <w:rFonts w:ascii="Arial" w:hAnsi="Arial" w:cs="Arial"/>
          <w:sz w:val="20"/>
        </w:rPr>
        <w:t xml:space="preserve"> that must be adhered to when dealing with personal data; these are that Personal Data must be: </w:t>
      </w:r>
    </w:p>
    <w:p w14:paraId="7A1EC36B" w14:textId="77777777" w:rsidR="00DA2D0D" w:rsidRPr="00886135" w:rsidRDefault="00DA2D0D" w:rsidP="00DA2D0D">
      <w:pPr>
        <w:numPr>
          <w:ilvl w:val="0"/>
          <w:numId w:val="1"/>
        </w:numPr>
        <w:spacing w:after="0" w:line="240" w:lineRule="auto"/>
        <w:jc w:val="both"/>
        <w:rPr>
          <w:rFonts w:ascii="Arial" w:hAnsi="Arial" w:cs="Arial"/>
          <w:sz w:val="20"/>
        </w:rPr>
      </w:pPr>
      <w:r w:rsidRPr="00886135">
        <w:rPr>
          <w:rFonts w:ascii="Arial" w:hAnsi="Arial" w:cs="Arial"/>
          <w:sz w:val="20"/>
        </w:rPr>
        <w:t xml:space="preserve">fairly and lawfully processed; </w:t>
      </w:r>
    </w:p>
    <w:p w14:paraId="57D0F8EE" w14:textId="3E4DCC8F" w:rsidR="00DA2D0D" w:rsidRPr="00886135" w:rsidRDefault="00431467" w:rsidP="00431467">
      <w:pPr>
        <w:numPr>
          <w:ilvl w:val="0"/>
          <w:numId w:val="1"/>
        </w:numPr>
        <w:spacing w:after="0" w:line="240" w:lineRule="auto"/>
        <w:jc w:val="both"/>
        <w:rPr>
          <w:rFonts w:ascii="Arial" w:hAnsi="Arial" w:cs="Arial"/>
          <w:sz w:val="20"/>
        </w:rPr>
      </w:pPr>
      <w:r w:rsidRPr="00886135">
        <w:rPr>
          <w:rFonts w:ascii="Arial" w:hAnsi="Arial" w:cs="Arial"/>
          <w:sz w:val="20"/>
        </w:rPr>
        <w:t xml:space="preserve">collected and </w:t>
      </w:r>
      <w:r w:rsidR="00DA2D0D" w:rsidRPr="00886135">
        <w:rPr>
          <w:rFonts w:ascii="Arial" w:hAnsi="Arial" w:cs="Arial"/>
          <w:sz w:val="20"/>
        </w:rPr>
        <w:t xml:space="preserve">processed for the specified purposes; </w:t>
      </w:r>
    </w:p>
    <w:p w14:paraId="06EA98EF" w14:textId="77777777" w:rsidR="00DA2D0D" w:rsidRPr="00886135" w:rsidRDefault="00DA2D0D" w:rsidP="00DA2D0D">
      <w:pPr>
        <w:numPr>
          <w:ilvl w:val="0"/>
          <w:numId w:val="1"/>
        </w:numPr>
        <w:spacing w:after="0" w:line="240" w:lineRule="auto"/>
        <w:jc w:val="both"/>
        <w:rPr>
          <w:rFonts w:ascii="Arial" w:hAnsi="Arial" w:cs="Arial"/>
          <w:sz w:val="20"/>
        </w:rPr>
      </w:pPr>
      <w:r w:rsidRPr="00886135">
        <w:rPr>
          <w:rFonts w:ascii="Arial" w:hAnsi="Arial" w:cs="Arial"/>
          <w:sz w:val="20"/>
        </w:rPr>
        <w:t xml:space="preserve">accurate and, where necessary, kept up to date; </w:t>
      </w:r>
    </w:p>
    <w:p w14:paraId="70F9AD76" w14:textId="77777777" w:rsidR="00DA2D0D" w:rsidRPr="00886135" w:rsidRDefault="00DA2D0D" w:rsidP="00DA2D0D">
      <w:pPr>
        <w:numPr>
          <w:ilvl w:val="0"/>
          <w:numId w:val="1"/>
        </w:numPr>
        <w:spacing w:after="0" w:line="240" w:lineRule="auto"/>
        <w:rPr>
          <w:rFonts w:ascii="Arial" w:hAnsi="Arial" w:cs="Arial"/>
          <w:sz w:val="20"/>
        </w:rPr>
      </w:pPr>
      <w:r w:rsidRPr="00886135">
        <w:rPr>
          <w:rFonts w:ascii="Arial" w:hAnsi="Arial" w:cs="Arial"/>
          <w:sz w:val="20"/>
        </w:rPr>
        <w:t xml:space="preserve">not kept for longer than is necessary; </w:t>
      </w:r>
    </w:p>
    <w:p w14:paraId="35808141" w14:textId="637F4DCE" w:rsidR="00DA2D0D" w:rsidRPr="00886135" w:rsidRDefault="00431467" w:rsidP="00DA2D0D">
      <w:pPr>
        <w:numPr>
          <w:ilvl w:val="0"/>
          <w:numId w:val="1"/>
        </w:numPr>
        <w:spacing w:after="0" w:line="240" w:lineRule="auto"/>
        <w:rPr>
          <w:rFonts w:ascii="Arial" w:hAnsi="Arial" w:cs="Arial"/>
          <w:sz w:val="20"/>
        </w:rPr>
      </w:pPr>
      <w:r w:rsidRPr="00886135">
        <w:rPr>
          <w:rFonts w:ascii="Arial" w:hAnsi="Arial" w:cs="Arial"/>
          <w:sz w:val="20"/>
        </w:rPr>
        <w:t>limited to what is necessary</w:t>
      </w:r>
      <w:r w:rsidR="00DA2D0D" w:rsidRPr="00886135">
        <w:rPr>
          <w:rFonts w:ascii="Arial" w:hAnsi="Arial" w:cs="Arial"/>
          <w:sz w:val="20"/>
        </w:rPr>
        <w:t xml:space="preserve">; </w:t>
      </w:r>
    </w:p>
    <w:p w14:paraId="689B08F4" w14:textId="04D806A2" w:rsidR="00DA2D0D" w:rsidRPr="00886135" w:rsidRDefault="00DA2D0D" w:rsidP="00431467">
      <w:pPr>
        <w:numPr>
          <w:ilvl w:val="0"/>
          <w:numId w:val="1"/>
        </w:numPr>
        <w:spacing w:after="0" w:line="240" w:lineRule="auto"/>
        <w:rPr>
          <w:rFonts w:ascii="Arial" w:hAnsi="Arial" w:cs="Arial"/>
          <w:sz w:val="20"/>
        </w:rPr>
      </w:pPr>
      <w:r w:rsidRPr="00886135">
        <w:rPr>
          <w:rFonts w:ascii="Arial" w:hAnsi="Arial" w:cs="Arial"/>
          <w:sz w:val="20"/>
        </w:rPr>
        <w:t>kept secure</w:t>
      </w:r>
    </w:p>
    <w:p w14:paraId="1EB37181" w14:textId="77777777" w:rsidR="00DA2D0D" w:rsidRPr="00886135" w:rsidRDefault="00DA2D0D" w:rsidP="00DA2D0D">
      <w:pPr>
        <w:rPr>
          <w:rFonts w:ascii="Arial" w:hAnsi="Arial" w:cs="Arial"/>
          <w:sz w:val="20"/>
        </w:rPr>
      </w:pPr>
    </w:p>
    <w:p w14:paraId="18A09A6B" w14:textId="77777777" w:rsidR="008D67E0" w:rsidRPr="00886135" w:rsidRDefault="008D67E0" w:rsidP="008D67E0">
      <w:pPr>
        <w:rPr>
          <w:rFonts w:ascii="Arial" w:hAnsi="Arial" w:cs="Arial"/>
          <w:bCs/>
          <w:sz w:val="20"/>
          <w:lang w:val="en-US"/>
        </w:rPr>
      </w:pPr>
      <w:r w:rsidRPr="00886135">
        <w:rPr>
          <w:rFonts w:ascii="Arial" w:hAnsi="Arial" w:cs="Arial"/>
          <w:bCs/>
          <w:sz w:val="20"/>
          <w:lang w:val="en-US"/>
        </w:rPr>
        <w:t>Central Power ensures that it can demonstrate compliance with these principles through documented processes, records and regular monitoring.</w:t>
      </w:r>
    </w:p>
    <w:p w14:paraId="651614D0" w14:textId="648CC849" w:rsidR="00DA2D0D" w:rsidRPr="00886135" w:rsidRDefault="00DA2D0D" w:rsidP="00DA2D0D">
      <w:pPr>
        <w:jc w:val="both"/>
        <w:rPr>
          <w:rFonts w:ascii="Arial" w:hAnsi="Arial" w:cs="Arial"/>
          <w:sz w:val="20"/>
        </w:rPr>
      </w:pPr>
      <w:r w:rsidRPr="00886135">
        <w:rPr>
          <w:rFonts w:ascii="Arial" w:hAnsi="Arial" w:cs="Arial"/>
          <w:sz w:val="20"/>
        </w:rPr>
        <w:t xml:space="preserve">It was in 1998, that an amendment to the </w:t>
      </w:r>
      <w:r w:rsidR="00431467" w:rsidRPr="00886135">
        <w:rPr>
          <w:rFonts w:ascii="Arial" w:hAnsi="Arial" w:cs="Arial"/>
          <w:sz w:val="20"/>
        </w:rPr>
        <w:t xml:space="preserve">original Data Protection </w:t>
      </w:r>
      <w:r w:rsidRPr="00886135">
        <w:rPr>
          <w:rFonts w:ascii="Arial" w:hAnsi="Arial" w:cs="Arial"/>
          <w:sz w:val="20"/>
        </w:rPr>
        <w:t>Act led to the establishment of the Information Commissioners Office, which was given the responsibility of enforcing the Data Protection Act</w:t>
      </w:r>
      <w:r w:rsidR="00431467" w:rsidRPr="00886135">
        <w:rPr>
          <w:rFonts w:ascii="Arial" w:hAnsi="Arial" w:cs="Arial"/>
          <w:sz w:val="20"/>
        </w:rPr>
        <w:t xml:space="preserve"> and now has the responsibility of </w:t>
      </w:r>
      <w:r w:rsidR="00E57F9B" w:rsidRPr="00886135">
        <w:rPr>
          <w:rFonts w:ascii="Arial" w:hAnsi="Arial" w:cs="Arial"/>
          <w:sz w:val="20"/>
        </w:rPr>
        <w:t>enforcing the GDPR.</w:t>
      </w:r>
      <w:r w:rsidRPr="00886135">
        <w:rPr>
          <w:rFonts w:ascii="Arial" w:hAnsi="Arial" w:cs="Arial"/>
          <w:sz w:val="20"/>
        </w:rPr>
        <w:t xml:space="preserve"> It gained extensive legal powers allowing it to investigate and prosecute any individual, employee or organisation that it found to be in breach of the </w:t>
      </w:r>
      <w:r w:rsidR="00EC5FF5" w:rsidRPr="00886135">
        <w:rPr>
          <w:rFonts w:ascii="Arial" w:hAnsi="Arial" w:cs="Arial"/>
          <w:sz w:val="20"/>
        </w:rPr>
        <w:t>regulation</w:t>
      </w:r>
      <w:r w:rsidRPr="00886135">
        <w:rPr>
          <w:rFonts w:ascii="Arial" w:hAnsi="Arial" w:cs="Arial"/>
          <w:sz w:val="20"/>
        </w:rPr>
        <w:t>, with many facing significant fines, a criminal record and imprisonment.</w:t>
      </w:r>
    </w:p>
    <w:p w14:paraId="1CE8A3F3" w14:textId="77777777" w:rsidR="00DA2D0D" w:rsidRPr="008D2BFE" w:rsidRDefault="00DA2D0D" w:rsidP="008D2BFE">
      <w:pPr>
        <w:rPr>
          <w:rFonts w:ascii="Arial" w:hAnsi="Arial" w:cs="Arial"/>
          <w:b/>
          <w:color w:val="000000"/>
          <w:sz w:val="20"/>
          <w:szCs w:val="20"/>
          <w:lang w:val="en-US"/>
        </w:rPr>
      </w:pPr>
      <w:r w:rsidRPr="008D2BFE">
        <w:rPr>
          <w:rFonts w:ascii="Arial" w:hAnsi="Arial" w:cs="Arial"/>
          <w:b/>
          <w:color w:val="000000"/>
          <w:sz w:val="20"/>
          <w:szCs w:val="20"/>
          <w:lang w:val="en-US"/>
        </w:rPr>
        <w:t>Use of Personal Data</w:t>
      </w:r>
    </w:p>
    <w:p w14:paraId="599C7ACD" w14:textId="77777777" w:rsidR="00142D23" w:rsidRPr="00886135" w:rsidRDefault="00142D23" w:rsidP="00421E09">
      <w:pPr>
        <w:autoSpaceDE w:val="0"/>
        <w:autoSpaceDN w:val="0"/>
        <w:adjustRightInd w:val="0"/>
        <w:jc w:val="both"/>
        <w:rPr>
          <w:rFonts w:ascii="Arial" w:hAnsi="Arial" w:cs="Arial"/>
          <w:color w:val="FF0000"/>
          <w:sz w:val="20"/>
          <w:lang w:val="en-US"/>
        </w:rPr>
      </w:pPr>
    </w:p>
    <w:p w14:paraId="631FED14" w14:textId="723BF52F" w:rsidR="00142D23" w:rsidRPr="00886135" w:rsidRDefault="00421E09" w:rsidP="00142D23">
      <w:pPr>
        <w:autoSpaceDE w:val="0"/>
        <w:autoSpaceDN w:val="0"/>
        <w:adjustRightInd w:val="0"/>
        <w:jc w:val="both"/>
        <w:rPr>
          <w:rFonts w:ascii="Arial" w:hAnsi="Arial" w:cs="Arial"/>
          <w:sz w:val="20"/>
          <w:lang w:val="en-US"/>
        </w:rPr>
      </w:pPr>
      <w:r w:rsidRPr="00886135">
        <w:rPr>
          <w:rFonts w:ascii="Arial" w:hAnsi="Arial" w:cs="Arial"/>
          <w:sz w:val="20"/>
          <w:lang w:val="en-US"/>
        </w:rPr>
        <w:t>Central Power</w:t>
      </w:r>
      <w:r w:rsidR="00142D23" w:rsidRPr="00886135">
        <w:rPr>
          <w:rFonts w:ascii="Arial" w:hAnsi="Arial" w:cs="Arial"/>
          <w:sz w:val="20"/>
          <w:lang w:val="en-US"/>
        </w:rPr>
        <w:t xml:space="preserve"> may transfer personal data to other companies or to third parties acting on our behalf, for administrative purposes, processing or for the operation and maintenance of your </w:t>
      </w:r>
      <w:r w:rsidRPr="00886135">
        <w:rPr>
          <w:rFonts w:ascii="Arial" w:hAnsi="Arial" w:cs="Arial"/>
          <w:sz w:val="20"/>
          <w:lang w:val="en-US"/>
        </w:rPr>
        <w:t>employment</w:t>
      </w:r>
      <w:r w:rsidR="00142D23" w:rsidRPr="00886135">
        <w:rPr>
          <w:rFonts w:ascii="Arial" w:hAnsi="Arial" w:cs="Arial"/>
          <w:sz w:val="20"/>
          <w:lang w:val="en-US"/>
        </w:rPr>
        <w:t xml:space="preserve"> with us. If the companies to whom we transfer personal data are not in the European Economic Area, we will ensure that those companies are bound by obligations to hold data securely and use it only for the purposes specified in th</w:t>
      </w:r>
      <w:r w:rsidR="00EC5FF5" w:rsidRPr="00886135">
        <w:rPr>
          <w:rFonts w:ascii="Arial" w:hAnsi="Arial" w:cs="Arial"/>
          <w:sz w:val="20"/>
          <w:lang w:val="en-US"/>
        </w:rPr>
        <w:t>e</w:t>
      </w:r>
      <w:r w:rsidR="00142D23" w:rsidRPr="00886135">
        <w:rPr>
          <w:rFonts w:ascii="Arial" w:hAnsi="Arial" w:cs="Arial"/>
          <w:sz w:val="20"/>
          <w:lang w:val="en-US"/>
        </w:rPr>
        <w:t xml:space="preserve"> agreement</w:t>
      </w:r>
      <w:r w:rsidR="00EC5FF5" w:rsidRPr="00886135">
        <w:rPr>
          <w:rFonts w:ascii="Arial" w:hAnsi="Arial" w:cs="Arial"/>
          <w:sz w:val="20"/>
          <w:lang w:val="en-US"/>
        </w:rPr>
        <w:t xml:space="preserve"> with Central Power</w:t>
      </w:r>
      <w:r w:rsidR="00142D23" w:rsidRPr="00886135">
        <w:rPr>
          <w:rFonts w:ascii="Arial" w:hAnsi="Arial" w:cs="Arial"/>
          <w:sz w:val="20"/>
          <w:lang w:val="en-US"/>
        </w:rPr>
        <w:t xml:space="preserve">. </w:t>
      </w:r>
      <w:r w:rsidRPr="00886135">
        <w:rPr>
          <w:rFonts w:ascii="Arial" w:hAnsi="Arial" w:cs="Arial"/>
          <w:sz w:val="20"/>
          <w:lang w:val="en-US"/>
        </w:rPr>
        <w:t>Central Power</w:t>
      </w:r>
      <w:r w:rsidR="00142D23" w:rsidRPr="00886135">
        <w:rPr>
          <w:rFonts w:ascii="Arial" w:hAnsi="Arial" w:cs="Arial"/>
          <w:sz w:val="20"/>
          <w:lang w:val="en-US"/>
        </w:rPr>
        <w:t xml:space="preserve"> may disclose personal details and/or transfer data to third parties to whom we propose to assign our rights under this agreement</w:t>
      </w:r>
      <w:r w:rsidR="00EC5FF5" w:rsidRPr="00886135">
        <w:rPr>
          <w:rFonts w:ascii="Arial" w:hAnsi="Arial" w:cs="Arial"/>
          <w:sz w:val="20"/>
          <w:lang w:val="en-US"/>
        </w:rPr>
        <w:t>.</w:t>
      </w:r>
    </w:p>
    <w:p w14:paraId="5AD6F39A" w14:textId="77777777" w:rsidR="00142D23" w:rsidRPr="00886135" w:rsidRDefault="00142D23" w:rsidP="00142D23">
      <w:pPr>
        <w:autoSpaceDE w:val="0"/>
        <w:autoSpaceDN w:val="0"/>
        <w:adjustRightInd w:val="0"/>
        <w:jc w:val="both"/>
        <w:rPr>
          <w:rFonts w:ascii="Arial" w:hAnsi="Arial" w:cs="Arial"/>
          <w:color w:val="000000"/>
          <w:sz w:val="20"/>
          <w:lang w:val="en-US"/>
        </w:rPr>
      </w:pPr>
    </w:p>
    <w:p w14:paraId="034C44E6" w14:textId="6419877C" w:rsidR="00142D23" w:rsidRPr="000359A9" w:rsidRDefault="00142D23" w:rsidP="000359A9">
      <w:pPr>
        <w:rPr>
          <w:rFonts w:ascii="Arial" w:hAnsi="Arial" w:cs="Arial"/>
          <w:b/>
          <w:sz w:val="20"/>
          <w:szCs w:val="20"/>
        </w:rPr>
      </w:pPr>
      <w:r w:rsidRPr="000359A9">
        <w:rPr>
          <w:rFonts w:ascii="Arial" w:hAnsi="Arial" w:cs="Arial"/>
          <w:b/>
          <w:sz w:val="20"/>
          <w:szCs w:val="20"/>
        </w:rPr>
        <w:t>Associated Legislation</w:t>
      </w:r>
    </w:p>
    <w:p w14:paraId="1FFBD8E3" w14:textId="77777777" w:rsidR="00142D23" w:rsidRPr="00886135" w:rsidRDefault="00142D23" w:rsidP="00142D23">
      <w:pPr>
        <w:jc w:val="both"/>
        <w:rPr>
          <w:rFonts w:ascii="Arial" w:hAnsi="Arial" w:cs="Arial"/>
          <w:sz w:val="20"/>
        </w:rPr>
      </w:pPr>
    </w:p>
    <w:p w14:paraId="1BBC5230" w14:textId="77777777" w:rsidR="00142D23" w:rsidRPr="00886135" w:rsidRDefault="00142D23" w:rsidP="00142D23">
      <w:pPr>
        <w:jc w:val="both"/>
        <w:rPr>
          <w:rFonts w:ascii="Arial" w:hAnsi="Arial" w:cs="Arial"/>
          <w:sz w:val="20"/>
        </w:rPr>
      </w:pPr>
      <w:r w:rsidRPr="00886135">
        <w:rPr>
          <w:rFonts w:ascii="Arial" w:hAnsi="Arial" w:cs="Arial"/>
          <w:sz w:val="20"/>
        </w:rPr>
        <w:t>The Information Commissioners Office does cover other areas of legislation including:</w:t>
      </w:r>
    </w:p>
    <w:p w14:paraId="22A9BE20" w14:textId="77777777" w:rsidR="00142D23" w:rsidRPr="00886135" w:rsidRDefault="00142D23" w:rsidP="00142D23">
      <w:pPr>
        <w:jc w:val="both"/>
        <w:rPr>
          <w:rFonts w:ascii="Arial" w:hAnsi="Arial" w:cs="Arial"/>
          <w:sz w:val="20"/>
        </w:rPr>
      </w:pPr>
    </w:p>
    <w:p w14:paraId="64EF9E6D" w14:textId="77777777" w:rsidR="00142D23" w:rsidRPr="00886135" w:rsidRDefault="00142D23" w:rsidP="00142D23">
      <w:pPr>
        <w:numPr>
          <w:ilvl w:val="0"/>
          <w:numId w:val="3"/>
        </w:numPr>
        <w:spacing w:after="0" w:line="240" w:lineRule="auto"/>
        <w:jc w:val="both"/>
        <w:rPr>
          <w:rFonts w:ascii="Arial" w:hAnsi="Arial" w:cs="Arial"/>
          <w:sz w:val="20"/>
        </w:rPr>
      </w:pPr>
      <w:r w:rsidRPr="00886135">
        <w:rPr>
          <w:rFonts w:ascii="Arial" w:hAnsi="Arial" w:cs="Arial"/>
          <w:sz w:val="20"/>
        </w:rPr>
        <w:lastRenderedPageBreak/>
        <w:t>Freedom of Information Act 2000</w:t>
      </w:r>
    </w:p>
    <w:p w14:paraId="579D9C67" w14:textId="77777777" w:rsidR="00142D23" w:rsidRPr="00886135" w:rsidRDefault="00142D23" w:rsidP="00142D23">
      <w:pPr>
        <w:numPr>
          <w:ilvl w:val="0"/>
          <w:numId w:val="3"/>
        </w:numPr>
        <w:spacing w:after="0" w:line="240" w:lineRule="auto"/>
        <w:jc w:val="both"/>
        <w:rPr>
          <w:rFonts w:ascii="Arial" w:hAnsi="Arial" w:cs="Arial"/>
          <w:sz w:val="20"/>
        </w:rPr>
      </w:pPr>
      <w:r w:rsidRPr="00886135">
        <w:rPr>
          <w:rFonts w:ascii="Arial" w:hAnsi="Arial" w:cs="Arial"/>
          <w:sz w:val="20"/>
        </w:rPr>
        <w:t>Environmental Information Regulations 2004</w:t>
      </w:r>
    </w:p>
    <w:p w14:paraId="4709C9A5" w14:textId="55E4C48C" w:rsidR="00142D23" w:rsidRPr="00886135" w:rsidRDefault="00142D23" w:rsidP="00142D23">
      <w:pPr>
        <w:numPr>
          <w:ilvl w:val="0"/>
          <w:numId w:val="3"/>
        </w:numPr>
        <w:spacing w:after="0" w:line="240" w:lineRule="auto"/>
        <w:jc w:val="both"/>
        <w:rPr>
          <w:rFonts w:ascii="Arial" w:hAnsi="Arial" w:cs="Arial"/>
          <w:sz w:val="20"/>
        </w:rPr>
      </w:pPr>
      <w:r w:rsidRPr="00886135">
        <w:rPr>
          <w:rFonts w:ascii="Arial" w:hAnsi="Arial" w:cs="Arial"/>
          <w:bCs/>
          <w:sz w:val="20"/>
        </w:rPr>
        <w:t>Privacy and Electronic Communications Regulations 2003 as amended (PECR)</w:t>
      </w:r>
    </w:p>
    <w:p w14:paraId="1C4A85E6" w14:textId="0A5AC135" w:rsidR="003B12F1" w:rsidRPr="00886135" w:rsidRDefault="003B12F1" w:rsidP="00142D23">
      <w:pPr>
        <w:numPr>
          <w:ilvl w:val="0"/>
          <w:numId w:val="3"/>
        </w:numPr>
        <w:spacing w:after="0" w:line="240" w:lineRule="auto"/>
        <w:jc w:val="both"/>
        <w:rPr>
          <w:rFonts w:ascii="Arial" w:hAnsi="Arial" w:cs="Arial"/>
          <w:sz w:val="20"/>
        </w:rPr>
      </w:pPr>
      <w:r w:rsidRPr="00886135">
        <w:rPr>
          <w:rFonts w:ascii="Arial" w:hAnsi="Arial" w:cs="Arial"/>
          <w:bCs/>
          <w:sz w:val="20"/>
        </w:rPr>
        <w:t xml:space="preserve">UK GDPR </w:t>
      </w:r>
      <w:r w:rsidR="0039087F" w:rsidRPr="00886135">
        <w:rPr>
          <w:rFonts w:ascii="Arial" w:hAnsi="Arial" w:cs="Arial"/>
          <w:bCs/>
          <w:sz w:val="20"/>
        </w:rPr>
        <w:t>(as</w:t>
      </w:r>
      <w:r w:rsidRPr="00886135">
        <w:rPr>
          <w:rFonts w:ascii="Arial" w:hAnsi="Arial" w:cs="Arial"/>
          <w:bCs/>
          <w:sz w:val="20"/>
        </w:rPr>
        <w:t xml:space="preserve"> retained in UK Law post-Brexit)</w:t>
      </w:r>
    </w:p>
    <w:p w14:paraId="37A331C5" w14:textId="0EAF0E65" w:rsidR="00026D70" w:rsidRPr="00886135" w:rsidRDefault="00026D70" w:rsidP="00142D23">
      <w:pPr>
        <w:numPr>
          <w:ilvl w:val="0"/>
          <w:numId w:val="3"/>
        </w:numPr>
        <w:spacing w:after="0" w:line="240" w:lineRule="auto"/>
        <w:jc w:val="both"/>
        <w:rPr>
          <w:rFonts w:ascii="Arial" w:hAnsi="Arial" w:cs="Arial"/>
          <w:sz w:val="20"/>
        </w:rPr>
      </w:pPr>
      <w:r w:rsidRPr="00886135">
        <w:rPr>
          <w:rFonts w:ascii="Arial" w:hAnsi="Arial" w:cs="Arial"/>
          <w:bCs/>
          <w:sz w:val="20"/>
        </w:rPr>
        <w:t>Data Protection Act 2018</w:t>
      </w:r>
    </w:p>
    <w:p w14:paraId="5D899C73" w14:textId="77777777" w:rsidR="00142D23" w:rsidRPr="00886135" w:rsidRDefault="00142D23" w:rsidP="00142D23">
      <w:pPr>
        <w:jc w:val="both"/>
        <w:rPr>
          <w:rFonts w:ascii="Arial" w:hAnsi="Arial" w:cs="Arial"/>
          <w:sz w:val="20"/>
        </w:rPr>
      </w:pPr>
    </w:p>
    <w:p w14:paraId="0343DBFF" w14:textId="24965F66" w:rsidR="00142D23" w:rsidRPr="00886135" w:rsidRDefault="00142D23" w:rsidP="00142D23">
      <w:pPr>
        <w:jc w:val="both"/>
        <w:rPr>
          <w:rFonts w:ascii="Arial" w:hAnsi="Arial" w:cs="Arial"/>
          <w:sz w:val="20"/>
        </w:rPr>
      </w:pPr>
      <w:r w:rsidRPr="00886135">
        <w:rPr>
          <w:rFonts w:ascii="Arial" w:hAnsi="Arial" w:cs="Arial"/>
          <w:sz w:val="20"/>
        </w:rPr>
        <w:t xml:space="preserve">The only direct marketing carried out by Central Power is of a </w:t>
      </w:r>
      <w:r w:rsidR="0039087F" w:rsidRPr="00886135">
        <w:rPr>
          <w:rFonts w:ascii="Arial" w:hAnsi="Arial" w:cs="Arial"/>
          <w:sz w:val="20"/>
        </w:rPr>
        <w:t>business-to-business</w:t>
      </w:r>
      <w:r w:rsidRPr="00886135">
        <w:rPr>
          <w:rFonts w:ascii="Arial" w:hAnsi="Arial" w:cs="Arial"/>
          <w:sz w:val="20"/>
        </w:rPr>
        <w:t xml:space="preserve"> nature. However, in the future direct marketing maybe conducted by other electronic means such as email, SMS and social media. Any direct marketing via electronic means conducted will comply with GDPR, PECR and any legislation that amends or replaces PECR.</w:t>
      </w:r>
    </w:p>
    <w:p w14:paraId="5D5B6E8C" w14:textId="77777777" w:rsidR="00142D23" w:rsidRPr="00886135" w:rsidRDefault="00142D23" w:rsidP="00142D23">
      <w:pPr>
        <w:jc w:val="both"/>
        <w:rPr>
          <w:rFonts w:ascii="Arial" w:hAnsi="Arial" w:cs="Arial"/>
          <w:b/>
          <w:sz w:val="20"/>
        </w:rPr>
      </w:pPr>
    </w:p>
    <w:p w14:paraId="17ACD172" w14:textId="77777777" w:rsidR="00142D23" w:rsidRPr="00886135" w:rsidRDefault="00142D23" w:rsidP="00643A45">
      <w:pPr>
        <w:jc w:val="center"/>
        <w:rPr>
          <w:rFonts w:ascii="Arial" w:hAnsi="Arial" w:cs="Arial"/>
          <w:b/>
          <w:sz w:val="32"/>
          <w:szCs w:val="32"/>
          <w:u w:val="single"/>
        </w:rPr>
      </w:pPr>
      <w:r w:rsidRPr="00886135">
        <w:rPr>
          <w:rFonts w:ascii="Arial" w:hAnsi="Arial" w:cs="Arial"/>
          <w:b/>
          <w:sz w:val="32"/>
          <w:szCs w:val="32"/>
          <w:u w:val="single"/>
        </w:rPr>
        <w:t>Definitions</w:t>
      </w:r>
    </w:p>
    <w:p w14:paraId="5BEBD210" w14:textId="77777777" w:rsidR="00142D23" w:rsidRPr="00886135" w:rsidRDefault="00142D23" w:rsidP="00142D23">
      <w:pPr>
        <w:jc w:val="both"/>
        <w:rPr>
          <w:rFonts w:ascii="Arial" w:hAnsi="Arial" w:cs="Arial"/>
          <w:b/>
          <w:sz w:val="20"/>
        </w:rPr>
      </w:pPr>
    </w:p>
    <w:p w14:paraId="00E68CE1" w14:textId="77777777" w:rsidR="00142D23" w:rsidRPr="00886135" w:rsidRDefault="00142D23" w:rsidP="00142D23">
      <w:pPr>
        <w:jc w:val="both"/>
        <w:rPr>
          <w:rFonts w:ascii="Arial" w:hAnsi="Arial" w:cs="Arial"/>
          <w:b/>
          <w:sz w:val="20"/>
        </w:rPr>
      </w:pPr>
      <w:r w:rsidRPr="00886135">
        <w:rPr>
          <w:rFonts w:ascii="Arial" w:hAnsi="Arial" w:cs="Arial"/>
          <w:b/>
          <w:sz w:val="20"/>
        </w:rPr>
        <w:t>Data</w:t>
      </w:r>
    </w:p>
    <w:p w14:paraId="3AE3B54C" w14:textId="42DE70BD" w:rsidR="00142D23" w:rsidRPr="00886135" w:rsidRDefault="00142D23" w:rsidP="00142D23">
      <w:pPr>
        <w:jc w:val="both"/>
        <w:rPr>
          <w:rFonts w:ascii="Arial" w:hAnsi="Arial" w:cs="Arial"/>
          <w:sz w:val="20"/>
        </w:rPr>
      </w:pPr>
      <w:r w:rsidRPr="00886135">
        <w:rPr>
          <w:rFonts w:ascii="Arial" w:hAnsi="Arial" w:cs="Arial"/>
          <w:sz w:val="20"/>
        </w:rPr>
        <w:t xml:space="preserve">Data refers to any information that can be held as a record. For Central Power this would include all information that is held in our own records, whether it be electronic or as part of the paper filing system. This would cover information relating to </w:t>
      </w:r>
      <w:r w:rsidR="00AC7E39" w:rsidRPr="00886135">
        <w:rPr>
          <w:rFonts w:ascii="Arial" w:hAnsi="Arial" w:cs="Arial"/>
          <w:sz w:val="20"/>
        </w:rPr>
        <w:t>Suppliers</w:t>
      </w:r>
      <w:r w:rsidRPr="00886135">
        <w:rPr>
          <w:rFonts w:ascii="Arial" w:hAnsi="Arial" w:cs="Arial"/>
          <w:sz w:val="20"/>
        </w:rPr>
        <w:t xml:space="preserve">, </w:t>
      </w:r>
      <w:r w:rsidR="00AC7E39" w:rsidRPr="00886135">
        <w:rPr>
          <w:rFonts w:ascii="Arial" w:hAnsi="Arial" w:cs="Arial"/>
          <w:sz w:val="20"/>
        </w:rPr>
        <w:t>Contractors</w:t>
      </w:r>
      <w:r w:rsidRPr="00886135">
        <w:rPr>
          <w:rFonts w:ascii="Arial" w:hAnsi="Arial" w:cs="Arial"/>
          <w:sz w:val="20"/>
        </w:rPr>
        <w:t xml:space="preserve"> and </w:t>
      </w:r>
      <w:r w:rsidR="00AC7E39" w:rsidRPr="00886135">
        <w:rPr>
          <w:rFonts w:ascii="Arial" w:hAnsi="Arial" w:cs="Arial"/>
          <w:sz w:val="20"/>
        </w:rPr>
        <w:t xml:space="preserve">Business </w:t>
      </w:r>
      <w:r w:rsidRPr="00886135">
        <w:rPr>
          <w:rFonts w:ascii="Arial" w:hAnsi="Arial" w:cs="Arial"/>
          <w:sz w:val="20"/>
        </w:rPr>
        <w:t>Customers.</w:t>
      </w:r>
    </w:p>
    <w:p w14:paraId="4CAEE815" w14:textId="77777777" w:rsidR="00142D23" w:rsidRPr="00886135" w:rsidRDefault="00142D23" w:rsidP="00142D23">
      <w:pPr>
        <w:jc w:val="both"/>
        <w:rPr>
          <w:rFonts w:ascii="Arial" w:hAnsi="Arial" w:cs="Arial"/>
          <w:b/>
          <w:sz w:val="20"/>
        </w:rPr>
      </w:pPr>
    </w:p>
    <w:p w14:paraId="6D0A4A17" w14:textId="77777777" w:rsidR="00142D23" w:rsidRPr="00886135" w:rsidRDefault="00142D23" w:rsidP="00142D23">
      <w:pPr>
        <w:jc w:val="both"/>
        <w:rPr>
          <w:rFonts w:ascii="Arial" w:hAnsi="Arial" w:cs="Arial"/>
          <w:b/>
          <w:sz w:val="20"/>
        </w:rPr>
      </w:pPr>
      <w:r w:rsidRPr="00886135">
        <w:rPr>
          <w:rFonts w:ascii="Arial" w:hAnsi="Arial" w:cs="Arial"/>
          <w:b/>
          <w:sz w:val="20"/>
        </w:rPr>
        <w:t>Personal Data</w:t>
      </w:r>
    </w:p>
    <w:p w14:paraId="47D2BC57" w14:textId="6F99ABD0" w:rsidR="00142D23" w:rsidRPr="00886135" w:rsidRDefault="00142D23" w:rsidP="00142D23">
      <w:pPr>
        <w:jc w:val="both"/>
        <w:rPr>
          <w:rFonts w:ascii="Arial" w:hAnsi="Arial" w:cs="Arial"/>
          <w:sz w:val="20"/>
        </w:rPr>
      </w:pPr>
      <w:r w:rsidRPr="00886135">
        <w:rPr>
          <w:rFonts w:ascii="Arial" w:hAnsi="Arial" w:cs="Arial"/>
          <w:sz w:val="20"/>
        </w:rPr>
        <w:t xml:space="preserve">Personal Data refers to any information relating to a </w:t>
      </w:r>
      <w:r w:rsidR="00AC7E39" w:rsidRPr="00886135">
        <w:rPr>
          <w:rFonts w:ascii="Arial" w:hAnsi="Arial" w:cs="Arial"/>
          <w:sz w:val="20"/>
        </w:rPr>
        <w:t>natural person</w:t>
      </w:r>
      <w:r w:rsidRPr="00886135">
        <w:rPr>
          <w:rFonts w:ascii="Arial" w:hAnsi="Arial" w:cs="Arial"/>
          <w:sz w:val="20"/>
        </w:rPr>
        <w:t xml:space="preserve">, who can be identified from that information. This also includes any expression of opinion and indications of intentions in relation to the individual by </w:t>
      </w:r>
      <w:r w:rsidR="00AC7E39" w:rsidRPr="00886135">
        <w:rPr>
          <w:rFonts w:ascii="Arial" w:hAnsi="Arial" w:cs="Arial"/>
          <w:sz w:val="20"/>
        </w:rPr>
        <w:t>Central Power</w:t>
      </w:r>
      <w:r w:rsidRPr="00886135">
        <w:rPr>
          <w:rFonts w:ascii="Arial" w:hAnsi="Arial" w:cs="Arial"/>
          <w:sz w:val="20"/>
        </w:rPr>
        <w:t xml:space="preserve"> or any other person. This therefore would cover all information regarding </w:t>
      </w:r>
      <w:r w:rsidR="00AC7E39" w:rsidRPr="00886135">
        <w:rPr>
          <w:rFonts w:ascii="Arial" w:hAnsi="Arial" w:cs="Arial"/>
          <w:sz w:val="20"/>
        </w:rPr>
        <w:t>Employees of Central Power and Sole Traders</w:t>
      </w:r>
      <w:r w:rsidRPr="00886135">
        <w:rPr>
          <w:rFonts w:ascii="Arial" w:hAnsi="Arial" w:cs="Arial"/>
          <w:sz w:val="20"/>
        </w:rPr>
        <w:t xml:space="preserve"> but not information specific to </w:t>
      </w:r>
      <w:r w:rsidR="00AC7E39" w:rsidRPr="00886135">
        <w:rPr>
          <w:rFonts w:ascii="Arial" w:hAnsi="Arial" w:cs="Arial"/>
          <w:sz w:val="20"/>
        </w:rPr>
        <w:t>Business Customers</w:t>
      </w:r>
      <w:r w:rsidRPr="00886135">
        <w:rPr>
          <w:rFonts w:ascii="Arial" w:hAnsi="Arial" w:cs="Arial"/>
          <w:sz w:val="20"/>
        </w:rPr>
        <w:t>.</w:t>
      </w:r>
    </w:p>
    <w:p w14:paraId="7A9037E8" w14:textId="77777777" w:rsidR="00142D23" w:rsidRPr="00886135" w:rsidRDefault="00142D23" w:rsidP="00142D23">
      <w:pPr>
        <w:jc w:val="both"/>
        <w:rPr>
          <w:rFonts w:ascii="Arial" w:hAnsi="Arial" w:cs="Arial"/>
          <w:sz w:val="20"/>
        </w:rPr>
      </w:pPr>
    </w:p>
    <w:p w14:paraId="09BDCB7A" w14:textId="77777777" w:rsidR="00142D23" w:rsidRPr="00886135" w:rsidRDefault="00142D23" w:rsidP="00142D23">
      <w:pPr>
        <w:jc w:val="both"/>
        <w:rPr>
          <w:rFonts w:ascii="Arial" w:hAnsi="Arial" w:cs="Arial"/>
          <w:b/>
          <w:color w:val="000000"/>
          <w:sz w:val="20"/>
        </w:rPr>
      </w:pPr>
      <w:r w:rsidRPr="00886135">
        <w:rPr>
          <w:rFonts w:ascii="Arial" w:hAnsi="Arial" w:cs="Arial"/>
          <w:b/>
          <w:color w:val="000000"/>
          <w:sz w:val="20"/>
        </w:rPr>
        <w:t>Sensitive Data</w:t>
      </w:r>
    </w:p>
    <w:p w14:paraId="47B77F9C" w14:textId="77777777" w:rsidR="00142D23" w:rsidRPr="00886135" w:rsidRDefault="00142D23" w:rsidP="00142D23">
      <w:pPr>
        <w:pStyle w:val="BodyTextIndent2"/>
        <w:spacing w:after="0" w:line="240" w:lineRule="auto"/>
        <w:ind w:left="0"/>
        <w:rPr>
          <w:rFonts w:ascii="Arial" w:hAnsi="Arial" w:cs="Arial"/>
          <w:sz w:val="20"/>
        </w:rPr>
      </w:pPr>
      <w:r w:rsidRPr="00886135">
        <w:rPr>
          <w:rFonts w:ascii="Arial" w:hAnsi="Arial" w:cs="Arial"/>
          <w:color w:val="000000"/>
          <w:sz w:val="20"/>
        </w:rPr>
        <w:t>Sensitive Data</w:t>
      </w:r>
      <w:r w:rsidRPr="00886135">
        <w:rPr>
          <w:rFonts w:ascii="Arial" w:hAnsi="Arial" w:cs="Arial"/>
          <w:sz w:val="20"/>
        </w:rPr>
        <w:t xml:space="preserve"> refers to personal data consisting of information such as:- </w:t>
      </w:r>
    </w:p>
    <w:p w14:paraId="65A7635A" w14:textId="77777777" w:rsidR="00142D23" w:rsidRPr="00886135" w:rsidRDefault="00142D23" w:rsidP="00142D23">
      <w:pPr>
        <w:pStyle w:val="BodyTextIndent2"/>
        <w:spacing w:after="0" w:line="240" w:lineRule="auto"/>
        <w:ind w:left="0"/>
        <w:rPr>
          <w:rFonts w:ascii="Arial" w:hAnsi="Arial" w:cs="Arial"/>
          <w:sz w:val="20"/>
        </w:rPr>
      </w:pPr>
    </w:p>
    <w:p w14:paraId="619B722C" w14:textId="77777777" w:rsidR="00142D23" w:rsidRPr="00886135" w:rsidRDefault="00142D23" w:rsidP="00142D23">
      <w:pPr>
        <w:pStyle w:val="BodyTextIndent2"/>
        <w:numPr>
          <w:ilvl w:val="0"/>
          <w:numId w:val="6"/>
        </w:numPr>
        <w:spacing w:after="0" w:line="240" w:lineRule="auto"/>
        <w:rPr>
          <w:rFonts w:ascii="Arial" w:hAnsi="Arial" w:cs="Arial"/>
          <w:sz w:val="20"/>
        </w:rPr>
      </w:pPr>
      <w:r w:rsidRPr="00886135">
        <w:rPr>
          <w:rFonts w:ascii="Arial" w:hAnsi="Arial" w:cs="Arial"/>
          <w:sz w:val="20"/>
        </w:rPr>
        <w:t>the racial or ethnic origin of the data subject;</w:t>
      </w:r>
    </w:p>
    <w:p w14:paraId="2377F334" w14:textId="77777777" w:rsidR="00142D23" w:rsidRPr="00886135" w:rsidRDefault="00142D23" w:rsidP="00142D23">
      <w:pPr>
        <w:pStyle w:val="BodyTextIndent2"/>
        <w:numPr>
          <w:ilvl w:val="0"/>
          <w:numId w:val="6"/>
        </w:numPr>
        <w:spacing w:after="0" w:line="240" w:lineRule="auto"/>
        <w:rPr>
          <w:rFonts w:ascii="Arial" w:hAnsi="Arial" w:cs="Arial"/>
          <w:sz w:val="20"/>
        </w:rPr>
      </w:pPr>
      <w:r w:rsidRPr="00886135">
        <w:rPr>
          <w:rFonts w:ascii="Arial" w:hAnsi="Arial" w:cs="Arial"/>
          <w:sz w:val="20"/>
        </w:rPr>
        <w:t xml:space="preserve">their political opinions; </w:t>
      </w:r>
    </w:p>
    <w:p w14:paraId="4BB9D6F9" w14:textId="77777777" w:rsidR="00142D23" w:rsidRPr="00886135" w:rsidRDefault="00142D23" w:rsidP="00142D23">
      <w:pPr>
        <w:pStyle w:val="BodyTextIndent2"/>
        <w:numPr>
          <w:ilvl w:val="0"/>
          <w:numId w:val="6"/>
        </w:numPr>
        <w:spacing w:after="0" w:line="240" w:lineRule="auto"/>
        <w:rPr>
          <w:rFonts w:ascii="Arial" w:hAnsi="Arial" w:cs="Arial"/>
          <w:color w:val="000000"/>
          <w:sz w:val="20"/>
        </w:rPr>
      </w:pPr>
      <w:r w:rsidRPr="00886135">
        <w:rPr>
          <w:rFonts w:ascii="Arial" w:hAnsi="Arial" w:cs="Arial"/>
          <w:color w:val="000000"/>
          <w:sz w:val="20"/>
        </w:rPr>
        <w:t xml:space="preserve">their religious beliefs or other beliefs of a similar nature; </w:t>
      </w:r>
    </w:p>
    <w:p w14:paraId="3378FA6E" w14:textId="77777777" w:rsidR="00142D23" w:rsidRPr="00886135" w:rsidRDefault="00142D23" w:rsidP="00142D23">
      <w:pPr>
        <w:numPr>
          <w:ilvl w:val="0"/>
          <w:numId w:val="6"/>
        </w:numPr>
        <w:spacing w:after="0" w:line="240" w:lineRule="auto"/>
        <w:rPr>
          <w:rFonts w:ascii="Arial" w:hAnsi="Arial" w:cs="Arial"/>
          <w:color w:val="000000"/>
          <w:sz w:val="20"/>
        </w:rPr>
      </w:pPr>
      <w:r w:rsidRPr="00886135">
        <w:rPr>
          <w:rFonts w:ascii="Arial" w:hAnsi="Arial" w:cs="Arial"/>
          <w:color w:val="000000"/>
          <w:sz w:val="20"/>
        </w:rPr>
        <w:t xml:space="preserve">whether they are a member of a trade union (within the meaning of the Trade Union and Labour Relations (Consolidation) Act 1992); </w:t>
      </w:r>
    </w:p>
    <w:p w14:paraId="432C1DFC" w14:textId="77777777" w:rsidR="00142D23" w:rsidRPr="00886135" w:rsidRDefault="00142D23" w:rsidP="00142D23">
      <w:pPr>
        <w:pStyle w:val="BodyTextIndent3"/>
        <w:numPr>
          <w:ilvl w:val="0"/>
          <w:numId w:val="6"/>
        </w:numPr>
        <w:spacing w:after="0"/>
        <w:rPr>
          <w:rFonts w:ascii="Arial" w:hAnsi="Arial" w:cs="Arial"/>
          <w:sz w:val="20"/>
          <w:szCs w:val="20"/>
        </w:rPr>
      </w:pPr>
      <w:r w:rsidRPr="00886135">
        <w:rPr>
          <w:rFonts w:ascii="Arial" w:hAnsi="Arial" w:cs="Arial"/>
          <w:color w:val="000000"/>
          <w:sz w:val="20"/>
        </w:rPr>
        <w:t>their</w:t>
      </w:r>
      <w:r w:rsidRPr="00886135">
        <w:rPr>
          <w:rFonts w:ascii="Arial" w:hAnsi="Arial" w:cs="Arial"/>
          <w:sz w:val="20"/>
          <w:szCs w:val="20"/>
        </w:rPr>
        <w:t xml:space="preserve"> physical or mental health or condition; </w:t>
      </w:r>
    </w:p>
    <w:p w14:paraId="0E872617" w14:textId="77777777" w:rsidR="00142D23" w:rsidRPr="00886135" w:rsidRDefault="00142D23" w:rsidP="00142D23">
      <w:pPr>
        <w:pStyle w:val="BodyTextIndent3"/>
        <w:numPr>
          <w:ilvl w:val="0"/>
          <w:numId w:val="6"/>
        </w:numPr>
        <w:spacing w:after="0"/>
        <w:rPr>
          <w:rFonts w:ascii="Arial" w:hAnsi="Arial" w:cs="Arial"/>
          <w:sz w:val="20"/>
          <w:szCs w:val="20"/>
        </w:rPr>
      </w:pPr>
      <w:r w:rsidRPr="00886135">
        <w:rPr>
          <w:rFonts w:ascii="Arial" w:hAnsi="Arial" w:cs="Arial"/>
          <w:color w:val="000000"/>
          <w:sz w:val="20"/>
        </w:rPr>
        <w:t>their</w:t>
      </w:r>
      <w:r w:rsidRPr="00886135">
        <w:rPr>
          <w:rFonts w:ascii="Arial" w:hAnsi="Arial" w:cs="Arial"/>
          <w:sz w:val="20"/>
          <w:szCs w:val="20"/>
        </w:rPr>
        <w:t xml:space="preserve"> sexual life; </w:t>
      </w:r>
    </w:p>
    <w:p w14:paraId="71CCF627" w14:textId="77777777" w:rsidR="00142D23" w:rsidRPr="00886135" w:rsidRDefault="00142D23" w:rsidP="00142D23">
      <w:pPr>
        <w:numPr>
          <w:ilvl w:val="0"/>
          <w:numId w:val="6"/>
        </w:numPr>
        <w:spacing w:after="0" w:line="240" w:lineRule="auto"/>
        <w:rPr>
          <w:rFonts w:ascii="Arial" w:hAnsi="Arial" w:cs="Arial"/>
          <w:color w:val="000000"/>
          <w:sz w:val="20"/>
        </w:rPr>
      </w:pPr>
      <w:r w:rsidRPr="00886135">
        <w:rPr>
          <w:rFonts w:ascii="Arial" w:hAnsi="Arial" w:cs="Arial"/>
          <w:color w:val="000000"/>
          <w:sz w:val="20"/>
        </w:rPr>
        <w:t xml:space="preserve">the commission or alleged commission by them of any offence; or </w:t>
      </w:r>
    </w:p>
    <w:p w14:paraId="17A290ED" w14:textId="7BF8C6F7" w:rsidR="00142D23" w:rsidRPr="00886135" w:rsidRDefault="00142D23" w:rsidP="00142D23">
      <w:pPr>
        <w:numPr>
          <w:ilvl w:val="0"/>
          <w:numId w:val="6"/>
        </w:numPr>
        <w:spacing w:after="0" w:line="240" w:lineRule="auto"/>
        <w:jc w:val="both"/>
        <w:rPr>
          <w:rFonts w:ascii="Arial" w:hAnsi="Arial" w:cs="Arial"/>
          <w:color w:val="000000"/>
          <w:sz w:val="20"/>
        </w:rPr>
      </w:pPr>
      <w:r w:rsidRPr="00886135">
        <w:rPr>
          <w:rFonts w:ascii="Arial" w:hAnsi="Arial" w:cs="Arial"/>
          <w:color w:val="000000"/>
          <w:sz w:val="20"/>
        </w:rPr>
        <w:t>any proceedings for any offence committed or alleged to have been committed by them, the disposal of such proceedings or the sentence of any court in such proceedings.</w:t>
      </w:r>
    </w:p>
    <w:p w14:paraId="6C251B80" w14:textId="0813F788" w:rsidR="00AB283F" w:rsidRPr="00886135" w:rsidRDefault="00F66DC6" w:rsidP="00142D23">
      <w:pPr>
        <w:numPr>
          <w:ilvl w:val="0"/>
          <w:numId w:val="6"/>
        </w:numPr>
        <w:spacing w:after="0" w:line="240" w:lineRule="auto"/>
        <w:jc w:val="both"/>
        <w:rPr>
          <w:rFonts w:ascii="Arial" w:hAnsi="Arial" w:cs="Arial"/>
          <w:color w:val="000000"/>
          <w:sz w:val="20"/>
        </w:rPr>
      </w:pPr>
      <w:r w:rsidRPr="00886135">
        <w:rPr>
          <w:rFonts w:ascii="Arial" w:hAnsi="Arial" w:cs="Arial"/>
          <w:color w:val="000000"/>
          <w:sz w:val="20"/>
        </w:rPr>
        <w:t>Genetic data</w:t>
      </w:r>
    </w:p>
    <w:p w14:paraId="643E2BEC" w14:textId="3F2CDDDD" w:rsidR="00421E09" w:rsidRPr="00886135" w:rsidRDefault="00F66DC6" w:rsidP="00142D23">
      <w:pPr>
        <w:numPr>
          <w:ilvl w:val="0"/>
          <w:numId w:val="6"/>
        </w:numPr>
        <w:spacing w:after="0" w:line="240" w:lineRule="auto"/>
        <w:jc w:val="both"/>
        <w:rPr>
          <w:rFonts w:ascii="Arial" w:hAnsi="Arial" w:cs="Arial"/>
          <w:color w:val="000000"/>
          <w:sz w:val="20"/>
        </w:rPr>
      </w:pPr>
      <w:r w:rsidRPr="00886135">
        <w:rPr>
          <w:rFonts w:ascii="Arial" w:hAnsi="Arial" w:cs="Arial"/>
          <w:color w:val="000000"/>
          <w:sz w:val="20"/>
        </w:rPr>
        <w:t>Biometric data ( where used for identification)</w:t>
      </w:r>
    </w:p>
    <w:p w14:paraId="574DA9CF" w14:textId="77777777" w:rsidR="00421E09" w:rsidRPr="00886135" w:rsidRDefault="00421E09" w:rsidP="00142D23">
      <w:pPr>
        <w:jc w:val="both"/>
        <w:rPr>
          <w:rFonts w:ascii="Arial" w:hAnsi="Arial" w:cs="Arial"/>
          <w:b/>
          <w:sz w:val="20"/>
        </w:rPr>
      </w:pPr>
    </w:p>
    <w:p w14:paraId="26C10435" w14:textId="4027F0CC" w:rsidR="00142D23" w:rsidRPr="00886135" w:rsidRDefault="00142D23" w:rsidP="00142D23">
      <w:pPr>
        <w:jc w:val="both"/>
        <w:rPr>
          <w:rFonts w:ascii="Arial" w:hAnsi="Arial" w:cs="Arial"/>
          <w:b/>
          <w:sz w:val="20"/>
        </w:rPr>
      </w:pPr>
      <w:r w:rsidRPr="00886135">
        <w:rPr>
          <w:rFonts w:ascii="Arial" w:hAnsi="Arial" w:cs="Arial"/>
          <w:b/>
          <w:sz w:val="20"/>
        </w:rPr>
        <w:t>Processing</w:t>
      </w:r>
    </w:p>
    <w:p w14:paraId="6C0D6944" w14:textId="37D1B802" w:rsidR="00142D23" w:rsidRPr="00886135" w:rsidRDefault="00142D23" w:rsidP="00142D23">
      <w:pPr>
        <w:jc w:val="both"/>
        <w:rPr>
          <w:rFonts w:ascii="Arial" w:hAnsi="Arial" w:cs="Arial"/>
          <w:sz w:val="20"/>
        </w:rPr>
      </w:pPr>
      <w:r w:rsidRPr="00886135">
        <w:rPr>
          <w:rFonts w:ascii="Arial" w:hAnsi="Arial" w:cs="Arial"/>
          <w:sz w:val="20"/>
        </w:rPr>
        <w:t>Processing refers to how the data is used. This would include, the obtaining of information at the initial application stage</w:t>
      </w:r>
      <w:r w:rsidR="00AC7E39" w:rsidRPr="00886135">
        <w:rPr>
          <w:rFonts w:ascii="Arial" w:hAnsi="Arial" w:cs="Arial"/>
          <w:sz w:val="20"/>
        </w:rPr>
        <w:t xml:space="preserve"> for new employees</w:t>
      </w:r>
      <w:r w:rsidRPr="00886135">
        <w:rPr>
          <w:rFonts w:ascii="Arial" w:hAnsi="Arial" w:cs="Arial"/>
          <w:sz w:val="20"/>
        </w:rPr>
        <w:t xml:space="preserve">, recording it </w:t>
      </w:r>
      <w:r w:rsidR="00AC7E39" w:rsidRPr="00886135">
        <w:rPr>
          <w:rFonts w:ascii="Arial" w:hAnsi="Arial" w:cs="Arial"/>
          <w:sz w:val="20"/>
        </w:rPr>
        <w:t xml:space="preserve">manually and </w:t>
      </w:r>
      <w:r w:rsidRPr="00886135">
        <w:rPr>
          <w:rFonts w:ascii="Arial" w:hAnsi="Arial" w:cs="Arial"/>
          <w:sz w:val="20"/>
        </w:rPr>
        <w:t xml:space="preserve">onto the system </w:t>
      </w:r>
      <w:r w:rsidR="00AC7E39" w:rsidRPr="00886135">
        <w:rPr>
          <w:rFonts w:ascii="Arial" w:hAnsi="Arial" w:cs="Arial"/>
          <w:sz w:val="20"/>
        </w:rPr>
        <w:t xml:space="preserve">for the </w:t>
      </w:r>
      <w:r w:rsidRPr="00886135">
        <w:rPr>
          <w:rFonts w:ascii="Arial" w:hAnsi="Arial" w:cs="Arial"/>
          <w:sz w:val="20"/>
        </w:rPr>
        <w:t>dur</w:t>
      </w:r>
      <w:r w:rsidR="00AC7E39" w:rsidRPr="00886135">
        <w:rPr>
          <w:rFonts w:ascii="Arial" w:hAnsi="Arial" w:cs="Arial"/>
          <w:sz w:val="20"/>
        </w:rPr>
        <w:t>ation of</w:t>
      </w:r>
      <w:r w:rsidRPr="00886135">
        <w:rPr>
          <w:rFonts w:ascii="Arial" w:hAnsi="Arial" w:cs="Arial"/>
          <w:sz w:val="20"/>
        </w:rPr>
        <w:t xml:space="preserve"> </w:t>
      </w:r>
      <w:r w:rsidR="00AC7E39" w:rsidRPr="00886135">
        <w:rPr>
          <w:rFonts w:ascii="Arial" w:hAnsi="Arial" w:cs="Arial"/>
          <w:sz w:val="20"/>
        </w:rPr>
        <w:t>employment</w:t>
      </w:r>
      <w:r w:rsidRPr="00886135">
        <w:rPr>
          <w:rFonts w:ascii="Arial" w:hAnsi="Arial" w:cs="Arial"/>
          <w:sz w:val="20"/>
        </w:rPr>
        <w:t xml:space="preserve"> and deleting the information after the retention period has expired. </w:t>
      </w:r>
    </w:p>
    <w:p w14:paraId="598C4B57" w14:textId="77777777" w:rsidR="00142D23" w:rsidRPr="00886135" w:rsidRDefault="00142D23" w:rsidP="00142D23">
      <w:pPr>
        <w:jc w:val="both"/>
        <w:rPr>
          <w:rFonts w:ascii="Arial" w:hAnsi="Arial" w:cs="Arial"/>
          <w:sz w:val="20"/>
        </w:rPr>
      </w:pPr>
    </w:p>
    <w:p w14:paraId="76332956" w14:textId="0BE17480" w:rsidR="00142D23" w:rsidRPr="00886135" w:rsidRDefault="00AC7E39" w:rsidP="00142D23">
      <w:pPr>
        <w:jc w:val="both"/>
        <w:rPr>
          <w:rFonts w:ascii="Arial" w:hAnsi="Arial" w:cs="Arial"/>
          <w:b/>
          <w:sz w:val="20"/>
        </w:rPr>
      </w:pPr>
      <w:r w:rsidRPr="00886135">
        <w:rPr>
          <w:rFonts w:ascii="Arial" w:hAnsi="Arial" w:cs="Arial"/>
          <w:b/>
          <w:sz w:val="20"/>
        </w:rPr>
        <w:t>Natural Person</w:t>
      </w:r>
    </w:p>
    <w:p w14:paraId="72C4D078" w14:textId="3715A637" w:rsidR="00142D23" w:rsidRPr="00886135" w:rsidRDefault="00AC7E39" w:rsidP="00142D23">
      <w:pPr>
        <w:jc w:val="both"/>
        <w:rPr>
          <w:rFonts w:ascii="Arial" w:hAnsi="Arial" w:cs="Arial"/>
          <w:b/>
          <w:sz w:val="20"/>
        </w:rPr>
      </w:pPr>
      <w:r w:rsidRPr="00886135">
        <w:rPr>
          <w:rFonts w:ascii="Arial" w:hAnsi="Arial" w:cs="Arial"/>
          <w:sz w:val="20"/>
        </w:rPr>
        <w:t>Natural Person</w:t>
      </w:r>
      <w:r w:rsidR="00142D23" w:rsidRPr="00886135">
        <w:rPr>
          <w:rFonts w:ascii="Arial" w:hAnsi="Arial" w:cs="Arial"/>
          <w:sz w:val="20"/>
        </w:rPr>
        <w:t xml:space="preserve"> refers to a</w:t>
      </w:r>
      <w:r w:rsidRPr="00886135">
        <w:rPr>
          <w:rFonts w:ascii="Arial" w:hAnsi="Arial" w:cs="Arial"/>
          <w:sz w:val="20"/>
        </w:rPr>
        <w:t>n</w:t>
      </w:r>
      <w:r w:rsidR="00142D23" w:rsidRPr="00886135">
        <w:rPr>
          <w:rFonts w:ascii="Arial" w:hAnsi="Arial" w:cs="Arial"/>
          <w:sz w:val="20"/>
        </w:rPr>
        <w:t xml:space="preserve"> individual </w:t>
      </w:r>
      <w:r w:rsidRPr="00886135">
        <w:rPr>
          <w:rFonts w:ascii="Arial" w:hAnsi="Arial" w:cs="Arial"/>
          <w:sz w:val="20"/>
        </w:rPr>
        <w:t xml:space="preserve">residing in the EI </w:t>
      </w:r>
      <w:r w:rsidR="00142D23" w:rsidRPr="00886135">
        <w:rPr>
          <w:rFonts w:ascii="Arial" w:hAnsi="Arial" w:cs="Arial"/>
          <w:sz w:val="20"/>
        </w:rPr>
        <w:t xml:space="preserve">who is the subject of personal data. This would cover all </w:t>
      </w:r>
      <w:r w:rsidRPr="00886135">
        <w:rPr>
          <w:rFonts w:ascii="Arial" w:hAnsi="Arial" w:cs="Arial"/>
          <w:sz w:val="20"/>
        </w:rPr>
        <w:t>employees and sole traders</w:t>
      </w:r>
      <w:r w:rsidR="00142D23" w:rsidRPr="00886135">
        <w:rPr>
          <w:rFonts w:ascii="Arial" w:hAnsi="Arial" w:cs="Arial"/>
          <w:sz w:val="20"/>
        </w:rPr>
        <w:t xml:space="preserve"> who are individual people but not companies or businesses of any form.</w:t>
      </w:r>
      <w:r w:rsidR="00142D23" w:rsidRPr="00886135">
        <w:rPr>
          <w:rFonts w:ascii="Arial" w:hAnsi="Arial" w:cs="Arial"/>
          <w:b/>
          <w:sz w:val="20"/>
        </w:rPr>
        <w:t xml:space="preserve"> </w:t>
      </w:r>
    </w:p>
    <w:p w14:paraId="037E8A3A" w14:textId="77777777" w:rsidR="00142D23" w:rsidRPr="00886135" w:rsidRDefault="00142D23" w:rsidP="00142D23">
      <w:pPr>
        <w:jc w:val="both"/>
        <w:rPr>
          <w:rFonts w:ascii="Arial" w:hAnsi="Arial" w:cs="Arial"/>
          <w:b/>
          <w:sz w:val="20"/>
        </w:rPr>
      </w:pPr>
    </w:p>
    <w:p w14:paraId="288985A6" w14:textId="3DCE153E" w:rsidR="00142D23" w:rsidRPr="00886135" w:rsidRDefault="00142D23" w:rsidP="00142D23">
      <w:pPr>
        <w:jc w:val="both"/>
        <w:rPr>
          <w:rFonts w:ascii="Arial" w:hAnsi="Arial" w:cs="Arial"/>
          <w:b/>
          <w:sz w:val="20"/>
        </w:rPr>
      </w:pPr>
      <w:r w:rsidRPr="00886135">
        <w:rPr>
          <w:rFonts w:ascii="Arial" w:hAnsi="Arial" w:cs="Arial"/>
          <w:b/>
          <w:sz w:val="20"/>
        </w:rPr>
        <w:lastRenderedPageBreak/>
        <w:t xml:space="preserve">Data </w:t>
      </w:r>
      <w:r w:rsidR="00AC7E39" w:rsidRPr="00886135">
        <w:rPr>
          <w:rFonts w:ascii="Arial" w:hAnsi="Arial" w:cs="Arial"/>
          <w:b/>
          <w:sz w:val="20"/>
        </w:rPr>
        <w:t>Pro</w:t>
      </w:r>
      <w:r w:rsidR="00C80C3A" w:rsidRPr="00886135">
        <w:rPr>
          <w:rFonts w:ascii="Arial" w:hAnsi="Arial" w:cs="Arial"/>
          <w:b/>
          <w:sz w:val="20"/>
        </w:rPr>
        <w:t>tection</w:t>
      </w:r>
      <w:r w:rsidR="00AC7E39" w:rsidRPr="00886135">
        <w:rPr>
          <w:rFonts w:ascii="Arial" w:hAnsi="Arial" w:cs="Arial"/>
          <w:b/>
          <w:sz w:val="20"/>
        </w:rPr>
        <w:t xml:space="preserve"> Officer</w:t>
      </w:r>
    </w:p>
    <w:p w14:paraId="254B961C" w14:textId="53AA0833" w:rsidR="00142D23" w:rsidRPr="00886135" w:rsidRDefault="00142D23" w:rsidP="00142D23">
      <w:pPr>
        <w:jc w:val="both"/>
        <w:rPr>
          <w:rFonts w:ascii="Arial" w:hAnsi="Arial" w:cs="Arial"/>
          <w:sz w:val="20"/>
        </w:rPr>
      </w:pPr>
      <w:r w:rsidRPr="00886135">
        <w:rPr>
          <w:rFonts w:ascii="Arial" w:hAnsi="Arial" w:cs="Arial"/>
          <w:sz w:val="20"/>
        </w:rPr>
        <w:t xml:space="preserve">Data </w:t>
      </w:r>
      <w:r w:rsidR="00AC7E39" w:rsidRPr="00886135">
        <w:rPr>
          <w:rFonts w:ascii="Arial" w:hAnsi="Arial" w:cs="Arial"/>
          <w:sz w:val="20"/>
        </w:rPr>
        <w:t>Pro</w:t>
      </w:r>
      <w:r w:rsidR="00C80C3A" w:rsidRPr="00886135">
        <w:rPr>
          <w:rFonts w:ascii="Arial" w:hAnsi="Arial" w:cs="Arial"/>
          <w:sz w:val="20"/>
        </w:rPr>
        <w:t>tection</w:t>
      </w:r>
      <w:r w:rsidR="00AC7E39" w:rsidRPr="00886135">
        <w:rPr>
          <w:rFonts w:ascii="Arial" w:hAnsi="Arial" w:cs="Arial"/>
          <w:sz w:val="20"/>
        </w:rPr>
        <w:t xml:space="preserve"> Officer</w:t>
      </w:r>
      <w:r w:rsidR="00BD1FC0" w:rsidRPr="00886135">
        <w:rPr>
          <w:rFonts w:ascii="Arial" w:hAnsi="Arial" w:cs="Arial"/>
          <w:sz w:val="20"/>
        </w:rPr>
        <w:t xml:space="preserve"> (DPO) I an in</w:t>
      </w:r>
      <w:r w:rsidR="00067417" w:rsidRPr="00886135">
        <w:rPr>
          <w:rFonts w:ascii="Arial" w:hAnsi="Arial" w:cs="Arial"/>
          <w:sz w:val="20"/>
        </w:rPr>
        <w:t xml:space="preserve">dividual responsible for </w:t>
      </w:r>
      <w:r w:rsidR="00DE2BA3" w:rsidRPr="00886135">
        <w:rPr>
          <w:rFonts w:ascii="Arial" w:hAnsi="Arial" w:cs="Arial"/>
          <w:sz w:val="20"/>
        </w:rPr>
        <w:t>advising</w:t>
      </w:r>
      <w:r w:rsidR="00067417" w:rsidRPr="00886135">
        <w:rPr>
          <w:rFonts w:ascii="Arial" w:hAnsi="Arial" w:cs="Arial"/>
          <w:sz w:val="20"/>
        </w:rPr>
        <w:t xml:space="preserve"> on data protection </w:t>
      </w:r>
      <w:r w:rsidR="00DE2BA3" w:rsidRPr="00886135">
        <w:rPr>
          <w:rFonts w:ascii="Arial" w:hAnsi="Arial" w:cs="Arial"/>
          <w:sz w:val="20"/>
        </w:rPr>
        <w:t>compliance</w:t>
      </w:r>
      <w:r w:rsidR="00067417" w:rsidRPr="00886135">
        <w:rPr>
          <w:rFonts w:ascii="Arial" w:hAnsi="Arial" w:cs="Arial"/>
          <w:sz w:val="20"/>
        </w:rPr>
        <w:t>, monitoring adherence to GDPR and acting as a point of contact with ICO.</w:t>
      </w:r>
      <w:r w:rsidRPr="00886135">
        <w:rPr>
          <w:rFonts w:ascii="Arial" w:hAnsi="Arial" w:cs="Arial"/>
          <w:sz w:val="20"/>
        </w:rPr>
        <w:t xml:space="preserve"> </w:t>
      </w:r>
      <w:r w:rsidR="00C80C3A" w:rsidRPr="00886135">
        <w:rPr>
          <w:rFonts w:ascii="Arial" w:hAnsi="Arial" w:cs="Arial"/>
          <w:sz w:val="20"/>
        </w:rPr>
        <w:t xml:space="preserve">For Central Power this </w:t>
      </w:r>
      <w:r w:rsidR="00867479" w:rsidRPr="00886135">
        <w:rPr>
          <w:rFonts w:ascii="Arial" w:hAnsi="Arial" w:cs="Arial"/>
          <w:sz w:val="20"/>
        </w:rPr>
        <w:t>is</w:t>
      </w:r>
      <w:r w:rsidR="00C80C3A" w:rsidRPr="00886135">
        <w:rPr>
          <w:rFonts w:ascii="Arial" w:hAnsi="Arial" w:cs="Arial"/>
          <w:sz w:val="20"/>
        </w:rPr>
        <w:t xml:space="preserve"> T</w:t>
      </w:r>
      <w:r w:rsidR="00DE5043" w:rsidRPr="00886135">
        <w:rPr>
          <w:rFonts w:ascii="Arial" w:hAnsi="Arial" w:cs="Arial"/>
          <w:sz w:val="20"/>
        </w:rPr>
        <w:t>h</w:t>
      </w:r>
      <w:r w:rsidR="00C80C3A" w:rsidRPr="00886135">
        <w:rPr>
          <w:rFonts w:ascii="Arial" w:hAnsi="Arial" w:cs="Arial"/>
          <w:sz w:val="20"/>
        </w:rPr>
        <w:t xml:space="preserve">eresa </w:t>
      </w:r>
      <w:r w:rsidR="00DE2BA3" w:rsidRPr="00886135">
        <w:rPr>
          <w:rFonts w:ascii="Arial" w:hAnsi="Arial" w:cs="Arial"/>
          <w:sz w:val="20"/>
        </w:rPr>
        <w:t>Clewes.</w:t>
      </w:r>
    </w:p>
    <w:p w14:paraId="5FCA79E6" w14:textId="77777777" w:rsidR="00142D23" w:rsidRPr="00886135" w:rsidRDefault="00142D23" w:rsidP="00142D23">
      <w:pPr>
        <w:jc w:val="both"/>
        <w:rPr>
          <w:rFonts w:ascii="Arial" w:hAnsi="Arial" w:cs="Arial"/>
          <w:sz w:val="20"/>
        </w:rPr>
      </w:pPr>
    </w:p>
    <w:p w14:paraId="75B36290" w14:textId="77777777" w:rsidR="00142D23" w:rsidRPr="00886135" w:rsidRDefault="00142D23" w:rsidP="00142D23">
      <w:pPr>
        <w:jc w:val="both"/>
        <w:rPr>
          <w:rFonts w:ascii="Arial" w:hAnsi="Arial" w:cs="Arial"/>
          <w:b/>
          <w:sz w:val="20"/>
        </w:rPr>
      </w:pPr>
      <w:r w:rsidRPr="00886135">
        <w:rPr>
          <w:rFonts w:ascii="Arial" w:hAnsi="Arial" w:cs="Arial"/>
          <w:b/>
          <w:sz w:val="20"/>
        </w:rPr>
        <w:t>Data Processor</w:t>
      </w:r>
    </w:p>
    <w:p w14:paraId="1055EA38" w14:textId="0E23DC3F" w:rsidR="00142D23" w:rsidRPr="00886135" w:rsidRDefault="00142D23" w:rsidP="00142D23">
      <w:pPr>
        <w:jc w:val="both"/>
        <w:rPr>
          <w:rFonts w:ascii="Arial" w:hAnsi="Arial" w:cs="Arial"/>
          <w:b/>
          <w:sz w:val="20"/>
        </w:rPr>
      </w:pPr>
      <w:r w:rsidRPr="00886135">
        <w:rPr>
          <w:rFonts w:ascii="Arial" w:hAnsi="Arial" w:cs="Arial"/>
          <w:sz w:val="20"/>
        </w:rPr>
        <w:t xml:space="preserve">Data Processor refers to a person or organisation that processes or uses personal data on behalf of the data controller. This would for example be a </w:t>
      </w:r>
      <w:r w:rsidR="00C80C3A" w:rsidRPr="00886135">
        <w:rPr>
          <w:rFonts w:ascii="Arial" w:hAnsi="Arial" w:cs="Arial"/>
          <w:sz w:val="20"/>
        </w:rPr>
        <w:t>HR services provider</w:t>
      </w:r>
      <w:r w:rsidRPr="00886135">
        <w:rPr>
          <w:rFonts w:ascii="Arial" w:hAnsi="Arial" w:cs="Arial"/>
          <w:sz w:val="20"/>
        </w:rPr>
        <w:t xml:space="preserve"> or a </w:t>
      </w:r>
      <w:r w:rsidR="00AE36BC" w:rsidRPr="00886135">
        <w:rPr>
          <w:rFonts w:ascii="Arial" w:hAnsi="Arial" w:cs="Arial"/>
          <w:sz w:val="20"/>
        </w:rPr>
        <w:t>Payroll</w:t>
      </w:r>
      <w:r w:rsidR="00C80C3A" w:rsidRPr="00886135">
        <w:rPr>
          <w:rFonts w:ascii="Arial" w:hAnsi="Arial" w:cs="Arial"/>
          <w:sz w:val="20"/>
        </w:rPr>
        <w:t xml:space="preserve"> provider</w:t>
      </w:r>
      <w:r w:rsidRPr="00886135">
        <w:rPr>
          <w:rFonts w:ascii="Arial" w:hAnsi="Arial" w:cs="Arial"/>
          <w:sz w:val="20"/>
        </w:rPr>
        <w:t xml:space="preserve">, who would be using information on behalf of </w:t>
      </w:r>
      <w:r w:rsidR="00C80C3A" w:rsidRPr="00886135">
        <w:rPr>
          <w:rFonts w:ascii="Arial" w:hAnsi="Arial" w:cs="Arial"/>
          <w:sz w:val="20"/>
        </w:rPr>
        <w:t>Central Power</w:t>
      </w:r>
      <w:r w:rsidR="00C80C3A" w:rsidRPr="00886135">
        <w:rPr>
          <w:rFonts w:ascii="Arial" w:hAnsi="Arial" w:cs="Arial"/>
          <w:b/>
          <w:sz w:val="20"/>
        </w:rPr>
        <w:t xml:space="preserve"> for a specific purpose</w:t>
      </w:r>
      <w:r w:rsidRPr="00886135">
        <w:rPr>
          <w:rFonts w:ascii="Arial" w:hAnsi="Arial" w:cs="Arial"/>
          <w:sz w:val="20"/>
        </w:rPr>
        <w:t>.</w:t>
      </w:r>
    </w:p>
    <w:p w14:paraId="4B070FA1" w14:textId="77777777" w:rsidR="00142D23" w:rsidRPr="00886135" w:rsidRDefault="00142D23" w:rsidP="00142D23">
      <w:pPr>
        <w:jc w:val="both"/>
        <w:rPr>
          <w:rFonts w:ascii="Arial" w:hAnsi="Arial" w:cs="Arial"/>
          <w:b/>
          <w:sz w:val="20"/>
        </w:rPr>
      </w:pPr>
    </w:p>
    <w:p w14:paraId="68EF708C" w14:textId="77777777" w:rsidR="00142D23" w:rsidRPr="00886135" w:rsidRDefault="00142D23" w:rsidP="00142D23">
      <w:pPr>
        <w:jc w:val="both"/>
        <w:rPr>
          <w:rFonts w:ascii="Arial" w:hAnsi="Arial" w:cs="Arial"/>
          <w:b/>
          <w:sz w:val="20"/>
        </w:rPr>
      </w:pPr>
      <w:r w:rsidRPr="00886135">
        <w:rPr>
          <w:rFonts w:ascii="Arial" w:hAnsi="Arial" w:cs="Arial"/>
          <w:b/>
          <w:sz w:val="20"/>
        </w:rPr>
        <w:t>Recipient</w:t>
      </w:r>
    </w:p>
    <w:p w14:paraId="39083120" w14:textId="596AB35A" w:rsidR="00142D23" w:rsidRPr="00886135" w:rsidRDefault="00142D23" w:rsidP="00142D23">
      <w:pPr>
        <w:jc w:val="both"/>
        <w:rPr>
          <w:rFonts w:ascii="Arial" w:hAnsi="Arial" w:cs="Arial"/>
          <w:sz w:val="20"/>
        </w:rPr>
      </w:pPr>
      <w:r w:rsidRPr="00886135">
        <w:rPr>
          <w:rFonts w:ascii="Arial" w:hAnsi="Arial" w:cs="Arial"/>
          <w:sz w:val="20"/>
        </w:rPr>
        <w:t xml:space="preserve">Recipient refers to any person or organisation to whom data is disclosed from the data controller. This would for example be a </w:t>
      </w:r>
      <w:r w:rsidR="00886135" w:rsidRPr="00886135">
        <w:rPr>
          <w:rFonts w:ascii="Arial" w:hAnsi="Arial" w:cs="Arial"/>
          <w:sz w:val="20"/>
        </w:rPr>
        <w:t>government</w:t>
      </w:r>
      <w:r w:rsidR="00C80C3A" w:rsidRPr="00886135">
        <w:rPr>
          <w:rFonts w:ascii="Arial" w:hAnsi="Arial" w:cs="Arial"/>
          <w:sz w:val="20"/>
        </w:rPr>
        <w:t xml:space="preserve"> body</w:t>
      </w:r>
      <w:r w:rsidRPr="00886135">
        <w:rPr>
          <w:rFonts w:ascii="Arial" w:hAnsi="Arial" w:cs="Arial"/>
          <w:sz w:val="20"/>
        </w:rPr>
        <w:t xml:space="preserve"> or Police Officer who have received information from </w:t>
      </w:r>
      <w:r w:rsidR="00C80C3A" w:rsidRPr="00886135">
        <w:rPr>
          <w:rFonts w:ascii="Arial" w:hAnsi="Arial" w:cs="Arial"/>
          <w:sz w:val="20"/>
        </w:rPr>
        <w:t>Central Power</w:t>
      </w:r>
      <w:r w:rsidRPr="00886135">
        <w:rPr>
          <w:rFonts w:ascii="Arial" w:hAnsi="Arial" w:cs="Arial"/>
          <w:sz w:val="20"/>
        </w:rPr>
        <w:t xml:space="preserve">. </w:t>
      </w:r>
    </w:p>
    <w:p w14:paraId="0A5176F7" w14:textId="77777777" w:rsidR="00142D23" w:rsidRPr="00886135" w:rsidRDefault="00142D23" w:rsidP="00142D23">
      <w:pPr>
        <w:jc w:val="both"/>
        <w:rPr>
          <w:rFonts w:ascii="Arial" w:hAnsi="Arial" w:cs="Arial"/>
          <w:sz w:val="20"/>
        </w:rPr>
      </w:pPr>
    </w:p>
    <w:p w14:paraId="724D8924" w14:textId="77777777" w:rsidR="00142D23" w:rsidRPr="00886135" w:rsidRDefault="00142D23" w:rsidP="00142D23">
      <w:pPr>
        <w:jc w:val="both"/>
        <w:rPr>
          <w:rFonts w:ascii="Arial" w:hAnsi="Arial" w:cs="Arial"/>
          <w:b/>
          <w:color w:val="000000"/>
          <w:sz w:val="20"/>
        </w:rPr>
      </w:pPr>
      <w:r w:rsidRPr="00886135">
        <w:rPr>
          <w:rFonts w:ascii="Arial" w:hAnsi="Arial" w:cs="Arial"/>
          <w:b/>
          <w:color w:val="000000"/>
          <w:sz w:val="20"/>
        </w:rPr>
        <w:t>Third Party</w:t>
      </w:r>
    </w:p>
    <w:p w14:paraId="5D293C2A" w14:textId="77777777" w:rsidR="00142D23" w:rsidRPr="00886135" w:rsidRDefault="00142D23" w:rsidP="00142D23">
      <w:pPr>
        <w:autoSpaceDE w:val="0"/>
        <w:autoSpaceDN w:val="0"/>
        <w:adjustRightInd w:val="0"/>
        <w:rPr>
          <w:rFonts w:ascii="Arial" w:hAnsi="Arial" w:cs="Arial"/>
          <w:color w:val="000000"/>
          <w:sz w:val="20"/>
          <w:lang w:val="en-US"/>
        </w:rPr>
      </w:pPr>
      <w:r w:rsidRPr="00886135">
        <w:rPr>
          <w:rFonts w:ascii="Arial" w:hAnsi="Arial" w:cs="Arial"/>
          <w:color w:val="000000"/>
          <w:sz w:val="20"/>
          <w:lang w:val="en-US"/>
        </w:rPr>
        <w:t>Third party refers to any person other than the data subject, the data controller, or any data processor or other person</w:t>
      </w:r>
      <w:r w:rsidRPr="00886135">
        <w:rPr>
          <w:rFonts w:ascii="Arial" w:hAnsi="Arial" w:cs="Arial"/>
          <w:color w:val="000000"/>
          <w:sz w:val="20"/>
        </w:rPr>
        <w:t xml:space="preserve"> authorised</w:t>
      </w:r>
      <w:r w:rsidRPr="00886135">
        <w:rPr>
          <w:rFonts w:ascii="Arial" w:hAnsi="Arial" w:cs="Arial"/>
          <w:color w:val="000000"/>
          <w:sz w:val="20"/>
          <w:lang w:val="en-US"/>
        </w:rPr>
        <w:t xml:space="preserve"> to process data for the data controller or processor.</w:t>
      </w:r>
    </w:p>
    <w:p w14:paraId="24F26974" w14:textId="12F419E1" w:rsidR="00142D23" w:rsidRPr="00886135" w:rsidRDefault="002E7573" w:rsidP="002E7573">
      <w:pPr>
        <w:jc w:val="center"/>
        <w:rPr>
          <w:rFonts w:ascii="Arial" w:hAnsi="Arial" w:cs="Arial"/>
          <w:b/>
          <w:bCs/>
          <w:sz w:val="32"/>
          <w:szCs w:val="32"/>
          <w:u w:val="single"/>
        </w:rPr>
      </w:pPr>
      <w:r w:rsidRPr="00886135">
        <w:rPr>
          <w:rFonts w:ascii="Arial" w:hAnsi="Arial" w:cs="Arial"/>
          <w:b/>
          <w:bCs/>
          <w:sz w:val="32"/>
          <w:szCs w:val="32"/>
          <w:u w:val="single"/>
        </w:rPr>
        <w:t>Lawful Basis</w:t>
      </w:r>
    </w:p>
    <w:p w14:paraId="2588775A" w14:textId="44A46504" w:rsidR="002E7573" w:rsidRPr="00886135" w:rsidRDefault="00E52350" w:rsidP="002E7573">
      <w:pPr>
        <w:pStyle w:val="ListBullet"/>
        <w:numPr>
          <w:ilvl w:val="0"/>
          <w:numId w:val="0"/>
        </w:numPr>
        <w:ind w:left="360" w:hanging="360"/>
        <w:rPr>
          <w:rFonts w:ascii="Arial" w:hAnsi="Arial" w:cs="Arial"/>
          <w:sz w:val="20"/>
          <w:szCs w:val="20"/>
        </w:rPr>
      </w:pPr>
      <w:r w:rsidRPr="00886135">
        <w:rPr>
          <w:rFonts w:ascii="Arial" w:hAnsi="Arial" w:cs="Arial"/>
          <w:sz w:val="20"/>
          <w:szCs w:val="20"/>
        </w:rPr>
        <w:t>Central Power will identify and document a lawful basis for all processing of personal data. These include:</w:t>
      </w:r>
    </w:p>
    <w:p w14:paraId="01EFE79C" w14:textId="77777777" w:rsidR="00FD515E" w:rsidRPr="00886135" w:rsidRDefault="00FD515E" w:rsidP="002E7573">
      <w:pPr>
        <w:pStyle w:val="ListBullet"/>
        <w:numPr>
          <w:ilvl w:val="0"/>
          <w:numId w:val="0"/>
        </w:numPr>
        <w:ind w:left="360" w:hanging="360"/>
        <w:rPr>
          <w:rFonts w:ascii="Arial" w:hAnsi="Arial" w:cs="Arial"/>
          <w:sz w:val="20"/>
          <w:szCs w:val="20"/>
        </w:rPr>
      </w:pPr>
    </w:p>
    <w:p w14:paraId="0AE8177C" w14:textId="7CC8FEA8" w:rsidR="00E52350" w:rsidRPr="00886135" w:rsidRDefault="00FD515E" w:rsidP="00E52350">
      <w:pPr>
        <w:pStyle w:val="ListBullet"/>
        <w:numPr>
          <w:ilvl w:val="0"/>
          <w:numId w:val="9"/>
        </w:numPr>
        <w:rPr>
          <w:rFonts w:ascii="Arial" w:hAnsi="Arial" w:cs="Arial"/>
          <w:sz w:val="20"/>
          <w:szCs w:val="20"/>
        </w:rPr>
      </w:pPr>
      <w:r w:rsidRPr="00886135">
        <w:rPr>
          <w:rFonts w:ascii="Arial" w:hAnsi="Arial" w:cs="Arial"/>
          <w:sz w:val="20"/>
          <w:szCs w:val="20"/>
        </w:rPr>
        <w:t>Consent</w:t>
      </w:r>
    </w:p>
    <w:p w14:paraId="035EE64F" w14:textId="5DE1723C" w:rsidR="00FD515E" w:rsidRPr="00886135" w:rsidRDefault="00FD515E" w:rsidP="00E52350">
      <w:pPr>
        <w:pStyle w:val="ListBullet"/>
        <w:numPr>
          <w:ilvl w:val="0"/>
          <w:numId w:val="9"/>
        </w:numPr>
        <w:rPr>
          <w:rFonts w:ascii="Arial" w:hAnsi="Arial" w:cs="Arial"/>
          <w:sz w:val="20"/>
          <w:szCs w:val="20"/>
        </w:rPr>
      </w:pPr>
      <w:r w:rsidRPr="00886135">
        <w:rPr>
          <w:rFonts w:ascii="Arial" w:hAnsi="Arial" w:cs="Arial"/>
          <w:sz w:val="20"/>
          <w:szCs w:val="20"/>
        </w:rPr>
        <w:t>Contractual necessity</w:t>
      </w:r>
    </w:p>
    <w:p w14:paraId="651F5C67" w14:textId="1587F5BD" w:rsidR="00FD515E" w:rsidRPr="00886135" w:rsidRDefault="00FD515E" w:rsidP="00E52350">
      <w:pPr>
        <w:pStyle w:val="ListBullet"/>
        <w:numPr>
          <w:ilvl w:val="0"/>
          <w:numId w:val="9"/>
        </w:numPr>
        <w:rPr>
          <w:rFonts w:ascii="Arial" w:hAnsi="Arial" w:cs="Arial"/>
          <w:sz w:val="20"/>
          <w:szCs w:val="20"/>
        </w:rPr>
      </w:pPr>
      <w:r w:rsidRPr="00886135">
        <w:rPr>
          <w:rFonts w:ascii="Arial" w:hAnsi="Arial" w:cs="Arial"/>
          <w:sz w:val="20"/>
          <w:szCs w:val="20"/>
        </w:rPr>
        <w:t>Legal obligation</w:t>
      </w:r>
    </w:p>
    <w:p w14:paraId="26B66AC3" w14:textId="5B3A55DB" w:rsidR="00FD515E" w:rsidRPr="00886135" w:rsidRDefault="00FD515E" w:rsidP="00E52350">
      <w:pPr>
        <w:pStyle w:val="ListBullet"/>
        <w:numPr>
          <w:ilvl w:val="0"/>
          <w:numId w:val="9"/>
        </w:numPr>
        <w:rPr>
          <w:rFonts w:ascii="Arial" w:hAnsi="Arial" w:cs="Arial"/>
          <w:sz w:val="20"/>
          <w:szCs w:val="20"/>
        </w:rPr>
      </w:pPr>
      <w:r w:rsidRPr="00886135">
        <w:rPr>
          <w:rFonts w:ascii="Arial" w:hAnsi="Arial" w:cs="Arial"/>
          <w:sz w:val="20"/>
          <w:szCs w:val="20"/>
        </w:rPr>
        <w:t>Vital interests</w:t>
      </w:r>
    </w:p>
    <w:p w14:paraId="5DCB606D" w14:textId="6C68DC3C" w:rsidR="00FD515E" w:rsidRPr="00886135" w:rsidRDefault="00FD515E" w:rsidP="00E52350">
      <w:pPr>
        <w:pStyle w:val="ListBullet"/>
        <w:numPr>
          <w:ilvl w:val="0"/>
          <w:numId w:val="9"/>
        </w:numPr>
        <w:rPr>
          <w:rFonts w:ascii="Arial" w:hAnsi="Arial" w:cs="Arial"/>
          <w:sz w:val="20"/>
          <w:szCs w:val="20"/>
        </w:rPr>
      </w:pPr>
      <w:r w:rsidRPr="00886135">
        <w:rPr>
          <w:rFonts w:ascii="Arial" w:hAnsi="Arial" w:cs="Arial"/>
          <w:sz w:val="20"/>
          <w:szCs w:val="20"/>
        </w:rPr>
        <w:t>Public task</w:t>
      </w:r>
    </w:p>
    <w:p w14:paraId="609629BB" w14:textId="45812106" w:rsidR="00FD515E" w:rsidRPr="00886135" w:rsidRDefault="00FD515E" w:rsidP="00E52350">
      <w:pPr>
        <w:pStyle w:val="ListBullet"/>
        <w:numPr>
          <w:ilvl w:val="0"/>
          <w:numId w:val="9"/>
        </w:numPr>
        <w:rPr>
          <w:rFonts w:ascii="Arial" w:hAnsi="Arial" w:cs="Arial"/>
          <w:sz w:val="20"/>
          <w:szCs w:val="20"/>
        </w:rPr>
      </w:pPr>
      <w:r w:rsidRPr="00886135">
        <w:rPr>
          <w:rFonts w:ascii="Arial" w:hAnsi="Arial" w:cs="Arial"/>
          <w:sz w:val="20"/>
          <w:szCs w:val="20"/>
        </w:rPr>
        <w:t>Legitimate interests</w:t>
      </w:r>
    </w:p>
    <w:p w14:paraId="4FCD924E" w14:textId="77777777" w:rsidR="00FD515E" w:rsidRPr="00886135" w:rsidRDefault="00FD515E" w:rsidP="00643A45">
      <w:pPr>
        <w:jc w:val="center"/>
        <w:rPr>
          <w:rFonts w:ascii="Arial" w:hAnsi="Arial" w:cs="Arial"/>
          <w:b/>
          <w:sz w:val="32"/>
          <w:szCs w:val="32"/>
          <w:u w:val="single"/>
        </w:rPr>
      </w:pPr>
    </w:p>
    <w:p w14:paraId="02C43F57" w14:textId="6B950AD6" w:rsidR="00142D23" w:rsidRPr="00886135" w:rsidRDefault="00142D23" w:rsidP="00643A45">
      <w:pPr>
        <w:jc w:val="center"/>
        <w:rPr>
          <w:rFonts w:ascii="Arial" w:hAnsi="Arial" w:cs="Arial"/>
          <w:b/>
          <w:sz w:val="32"/>
          <w:szCs w:val="32"/>
          <w:u w:val="single"/>
        </w:rPr>
      </w:pPr>
      <w:r w:rsidRPr="00886135">
        <w:rPr>
          <w:rFonts w:ascii="Arial" w:hAnsi="Arial" w:cs="Arial"/>
          <w:b/>
          <w:sz w:val="32"/>
          <w:szCs w:val="32"/>
          <w:u w:val="single"/>
        </w:rPr>
        <w:t>Security of Personal Data</w:t>
      </w:r>
    </w:p>
    <w:p w14:paraId="3DBEA8EC" w14:textId="77777777" w:rsidR="00142D23" w:rsidRPr="00886135" w:rsidRDefault="00142D23" w:rsidP="00142D23">
      <w:pPr>
        <w:jc w:val="both"/>
        <w:rPr>
          <w:rFonts w:ascii="Arial" w:hAnsi="Arial" w:cs="Arial"/>
          <w:b/>
          <w:sz w:val="20"/>
        </w:rPr>
      </w:pPr>
    </w:p>
    <w:p w14:paraId="5663480B" w14:textId="77777777" w:rsidR="00142D23" w:rsidRPr="00886135" w:rsidRDefault="00142D23" w:rsidP="00142D23">
      <w:pPr>
        <w:jc w:val="both"/>
        <w:rPr>
          <w:rFonts w:ascii="Arial" w:hAnsi="Arial" w:cs="Arial"/>
          <w:b/>
          <w:sz w:val="20"/>
        </w:rPr>
      </w:pPr>
      <w:r w:rsidRPr="00886135">
        <w:rPr>
          <w:rFonts w:ascii="Arial" w:hAnsi="Arial" w:cs="Arial"/>
          <w:b/>
          <w:sz w:val="20"/>
        </w:rPr>
        <w:t>Clear Desk Policy</w:t>
      </w:r>
    </w:p>
    <w:p w14:paraId="6DE5343B" w14:textId="143EE5E0" w:rsidR="00142D23" w:rsidRPr="00886135" w:rsidRDefault="00BE01E4" w:rsidP="00142D23">
      <w:pPr>
        <w:jc w:val="both"/>
        <w:rPr>
          <w:rFonts w:ascii="Arial" w:hAnsi="Arial" w:cs="Arial"/>
          <w:sz w:val="20"/>
        </w:rPr>
      </w:pPr>
      <w:r w:rsidRPr="00886135">
        <w:rPr>
          <w:rFonts w:ascii="Arial" w:hAnsi="Arial" w:cs="Arial"/>
          <w:sz w:val="20"/>
        </w:rPr>
        <w:t>Central Power</w:t>
      </w:r>
      <w:r w:rsidR="00142D23" w:rsidRPr="00886135">
        <w:rPr>
          <w:rFonts w:ascii="Arial" w:hAnsi="Arial" w:cs="Arial"/>
          <w:sz w:val="20"/>
        </w:rPr>
        <w:t xml:space="preserve"> operates a Clear Desk Policy </w:t>
      </w:r>
      <w:r w:rsidRPr="00886135">
        <w:rPr>
          <w:rFonts w:ascii="Arial" w:hAnsi="Arial" w:cs="Arial"/>
          <w:sz w:val="20"/>
        </w:rPr>
        <w:t xml:space="preserve">with regards to all GDPR relevant data </w:t>
      </w:r>
      <w:r w:rsidR="00142D23" w:rsidRPr="00886135">
        <w:rPr>
          <w:rFonts w:ascii="Arial" w:hAnsi="Arial" w:cs="Arial"/>
          <w:sz w:val="20"/>
        </w:rPr>
        <w:t>t</w:t>
      </w:r>
      <w:r w:rsidRPr="00886135">
        <w:rPr>
          <w:rFonts w:ascii="Arial" w:hAnsi="Arial" w:cs="Arial"/>
          <w:sz w:val="20"/>
        </w:rPr>
        <w:t>o</w:t>
      </w:r>
      <w:r w:rsidR="00142D23" w:rsidRPr="00886135">
        <w:rPr>
          <w:rFonts w:ascii="Arial" w:hAnsi="Arial" w:cs="Arial"/>
          <w:sz w:val="20"/>
        </w:rPr>
        <w:t xml:space="preserve"> ensure all personal information is stored securely when not in use by employees. This applies to all personal information that is in hard copy, so unless the documentation is in use, it must be locked away in the filing storage units provided. If you do not have access to secure filing storage units, please contact </w:t>
      </w:r>
      <w:r w:rsidR="000B2A3A" w:rsidRPr="00886135">
        <w:rPr>
          <w:rFonts w:ascii="Arial" w:hAnsi="Arial" w:cs="Arial"/>
          <w:sz w:val="20"/>
        </w:rPr>
        <w:t>the Data Protection Officer who will arrange access.</w:t>
      </w:r>
    </w:p>
    <w:p w14:paraId="0D11B4D2" w14:textId="77777777" w:rsidR="00142D23" w:rsidRPr="00886135" w:rsidRDefault="00142D23" w:rsidP="00142D23">
      <w:pPr>
        <w:autoSpaceDE w:val="0"/>
        <w:autoSpaceDN w:val="0"/>
        <w:adjustRightInd w:val="0"/>
        <w:rPr>
          <w:rFonts w:ascii="Arial" w:hAnsi="Arial" w:cs="Arial"/>
          <w:b/>
          <w:sz w:val="20"/>
          <w:lang w:val="en-US"/>
        </w:rPr>
      </w:pPr>
    </w:p>
    <w:p w14:paraId="7B5299A7" w14:textId="77777777" w:rsidR="00142D23" w:rsidRPr="00886135" w:rsidRDefault="00142D23" w:rsidP="00142D23">
      <w:pPr>
        <w:autoSpaceDE w:val="0"/>
        <w:autoSpaceDN w:val="0"/>
        <w:adjustRightInd w:val="0"/>
        <w:rPr>
          <w:rFonts w:ascii="Arial" w:hAnsi="Arial" w:cs="Arial"/>
          <w:b/>
          <w:sz w:val="20"/>
          <w:lang w:val="en-US"/>
        </w:rPr>
      </w:pPr>
      <w:r w:rsidRPr="00886135">
        <w:rPr>
          <w:rFonts w:ascii="Arial" w:hAnsi="Arial" w:cs="Arial"/>
          <w:b/>
          <w:sz w:val="20"/>
          <w:lang w:val="en-US"/>
        </w:rPr>
        <w:t>External Windows</w:t>
      </w:r>
    </w:p>
    <w:p w14:paraId="088F6A35" w14:textId="129EC7AE" w:rsidR="00142D23" w:rsidRPr="00886135" w:rsidRDefault="00142D23" w:rsidP="00142D23">
      <w:pPr>
        <w:jc w:val="both"/>
        <w:rPr>
          <w:rFonts w:ascii="Arial" w:hAnsi="Arial" w:cs="Arial"/>
          <w:sz w:val="20"/>
          <w:lang w:val="en-US"/>
        </w:rPr>
      </w:pPr>
      <w:r w:rsidRPr="00886135">
        <w:rPr>
          <w:rFonts w:ascii="Arial" w:hAnsi="Arial" w:cs="Arial"/>
          <w:sz w:val="20"/>
          <w:lang w:val="en-US"/>
        </w:rPr>
        <w:t xml:space="preserve">Due to the location of the </w:t>
      </w:r>
      <w:r w:rsidR="000B2A3A" w:rsidRPr="00886135">
        <w:rPr>
          <w:rFonts w:ascii="Arial" w:hAnsi="Arial" w:cs="Arial"/>
          <w:sz w:val="20"/>
          <w:lang w:val="en-US"/>
        </w:rPr>
        <w:t>Central Power</w:t>
      </w:r>
      <w:r w:rsidRPr="00886135">
        <w:rPr>
          <w:rFonts w:ascii="Arial" w:hAnsi="Arial" w:cs="Arial"/>
          <w:sz w:val="20"/>
          <w:lang w:val="en-US"/>
        </w:rPr>
        <w:t xml:space="preserve"> office space, being </w:t>
      </w:r>
      <w:r w:rsidR="000B2A3A" w:rsidRPr="00886135">
        <w:rPr>
          <w:rFonts w:ascii="Arial" w:hAnsi="Arial" w:cs="Arial"/>
          <w:sz w:val="20"/>
          <w:lang w:val="en-US"/>
        </w:rPr>
        <w:t>close to a</w:t>
      </w:r>
      <w:r w:rsidRPr="00886135">
        <w:rPr>
          <w:rFonts w:ascii="Arial" w:hAnsi="Arial" w:cs="Arial"/>
          <w:sz w:val="20"/>
          <w:lang w:val="en-US"/>
        </w:rPr>
        <w:t xml:space="preserve"> </w:t>
      </w:r>
      <w:r w:rsidR="000B2A3A" w:rsidRPr="00886135">
        <w:rPr>
          <w:rFonts w:ascii="Arial" w:hAnsi="Arial" w:cs="Arial"/>
          <w:sz w:val="20"/>
          <w:lang w:val="en-US"/>
        </w:rPr>
        <w:t>residential</w:t>
      </w:r>
      <w:r w:rsidRPr="00886135">
        <w:rPr>
          <w:rFonts w:ascii="Arial" w:hAnsi="Arial" w:cs="Arial"/>
          <w:sz w:val="20"/>
          <w:lang w:val="en-US"/>
        </w:rPr>
        <w:t xml:space="preserve"> area of </w:t>
      </w:r>
      <w:r w:rsidR="000B2A3A" w:rsidRPr="00886135">
        <w:rPr>
          <w:rFonts w:ascii="Arial" w:hAnsi="Arial" w:cs="Arial"/>
          <w:sz w:val="20"/>
          <w:lang w:val="en-US"/>
        </w:rPr>
        <w:t>Birmingham</w:t>
      </w:r>
      <w:r w:rsidRPr="00886135">
        <w:rPr>
          <w:rFonts w:ascii="Arial" w:hAnsi="Arial" w:cs="Arial"/>
          <w:sz w:val="20"/>
          <w:lang w:val="en-US"/>
        </w:rPr>
        <w:t xml:space="preserve"> with lots of passers by and buildings within close proximity o</w:t>
      </w:r>
      <w:r w:rsidR="000B2A3A" w:rsidRPr="00886135">
        <w:rPr>
          <w:rFonts w:ascii="Arial" w:hAnsi="Arial" w:cs="Arial"/>
          <w:sz w:val="20"/>
          <w:lang w:val="en-US"/>
        </w:rPr>
        <w:t>f</w:t>
      </w:r>
      <w:r w:rsidRPr="00886135">
        <w:rPr>
          <w:rFonts w:ascii="Arial" w:hAnsi="Arial" w:cs="Arial"/>
          <w:sz w:val="20"/>
          <w:lang w:val="en-US"/>
        </w:rPr>
        <w:t xml:space="preserve"> the ground floor a significant risk of a data protection breach is posed by the high volume of non-employees passing the building on a daily basis. Despite </w:t>
      </w:r>
      <w:r w:rsidR="000B2A3A" w:rsidRPr="00886135">
        <w:rPr>
          <w:rFonts w:ascii="Arial" w:hAnsi="Arial" w:cs="Arial"/>
          <w:sz w:val="20"/>
          <w:lang w:val="en-US"/>
        </w:rPr>
        <w:t>the main office where data is stored being located on the first floor of the building which</w:t>
      </w:r>
      <w:r w:rsidRPr="00886135">
        <w:rPr>
          <w:rFonts w:ascii="Arial" w:hAnsi="Arial" w:cs="Arial"/>
          <w:sz w:val="20"/>
          <w:lang w:val="en-US"/>
        </w:rPr>
        <w:t xml:space="preserve"> prevents the office from being viewed externally, it is not 100% effective, especially at night. As such it is essential that all employees ensure no personal information can be viewed through any external windows, whether it is in hard copy or on computer screen. If you believe that your computer screen is in view of an external window, please re-position your workstation correctly.</w:t>
      </w:r>
    </w:p>
    <w:p w14:paraId="00EA1D85" w14:textId="77777777" w:rsidR="00142D23" w:rsidRPr="00886135" w:rsidRDefault="00142D23" w:rsidP="00142D23">
      <w:pPr>
        <w:jc w:val="both"/>
        <w:rPr>
          <w:rFonts w:ascii="Arial" w:hAnsi="Arial" w:cs="Arial"/>
          <w:b/>
          <w:sz w:val="20"/>
        </w:rPr>
      </w:pPr>
    </w:p>
    <w:p w14:paraId="7CF52425" w14:textId="27DF4D6E" w:rsidR="00142D23" w:rsidRPr="00886135" w:rsidRDefault="00142D23" w:rsidP="00AF6612">
      <w:pPr>
        <w:jc w:val="both"/>
        <w:rPr>
          <w:rFonts w:ascii="Arial" w:hAnsi="Arial" w:cs="Arial"/>
          <w:b/>
          <w:sz w:val="20"/>
        </w:rPr>
      </w:pPr>
      <w:r w:rsidRPr="00886135">
        <w:rPr>
          <w:rFonts w:ascii="Arial" w:hAnsi="Arial" w:cs="Arial"/>
          <w:b/>
          <w:sz w:val="20"/>
        </w:rPr>
        <w:lastRenderedPageBreak/>
        <w:t>Shredding</w:t>
      </w:r>
    </w:p>
    <w:p w14:paraId="637897D0" w14:textId="6C28544A" w:rsidR="00142D23" w:rsidRPr="00886135" w:rsidRDefault="00142D23" w:rsidP="00142D23">
      <w:pPr>
        <w:tabs>
          <w:tab w:val="left" w:pos="360"/>
        </w:tabs>
        <w:ind w:right="3"/>
        <w:jc w:val="both"/>
        <w:rPr>
          <w:rFonts w:ascii="Arial" w:hAnsi="Arial" w:cs="Arial"/>
          <w:sz w:val="20"/>
        </w:rPr>
      </w:pPr>
      <w:r w:rsidRPr="00886135">
        <w:rPr>
          <w:rFonts w:ascii="Arial" w:hAnsi="Arial" w:cs="Arial"/>
          <w:sz w:val="20"/>
        </w:rPr>
        <w:t xml:space="preserve">When disposing of paperwork that contains personal information it is essential that it is disposed of securely to ensure that there is not a security breach once the documentation has left the premises. To prevent such a breach occurring </w:t>
      </w:r>
      <w:r w:rsidR="000B2A3A" w:rsidRPr="00886135">
        <w:rPr>
          <w:rFonts w:ascii="Arial" w:hAnsi="Arial" w:cs="Arial"/>
          <w:sz w:val="20"/>
        </w:rPr>
        <w:t>Central Power</w:t>
      </w:r>
      <w:r w:rsidRPr="00886135">
        <w:rPr>
          <w:rFonts w:ascii="Arial" w:hAnsi="Arial" w:cs="Arial"/>
          <w:sz w:val="20"/>
        </w:rPr>
        <w:t xml:space="preserve"> has invested in a confidential waste facility that will shred all paperwork securely. Therefore all paperwork regardless of size or quality that contains any amount of personal information (e.g. </w:t>
      </w:r>
      <w:r w:rsidR="000B2A3A" w:rsidRPr="00886135">
        <w:rPr>
          <w:rFonts w:ascii="Arial" w:hAnsi="Arial" w:cs="Arial"/>
          <w:sz w:val="20"/>
        </w:rPr>
        <w:t>Employee</w:t>
      </w:r>
      <w:r w:rsidRPr="00886135">
        <w:rPr>
          <w:rFonts w:ascii="Arial" w:hAnsi="Arial" w:cs="Arial"/>
          <w:sz w:val="20"/>
        </w:rPr>
        <w:t xml:space="preserve"> name or bank details or address), must be disposed of using the confidential waste bin</w:t>
      </w:r>
      <w:r w:rsidR="000B2A3A" w:rsidRPr="00886135">
        <w:rPr>
          <w:rFonts w:ascii="Arial" w:hAnsi="Arial" w:cs="Arial"/>
          <w:sz w:val="20"/>
        </w:rPr>
        <w:t xml:space="preserve"> located in the main office of</w:t>
      </w:r>
      <w:r w:rsidRPr="00886135">
        <w:rPr>
          <w:rFonts w:ascii="Arial" w:hAnsi="Arial" w:cs="Arial"/>
          <w:sz w:val="20"/>
        </w:rPr>
        <w:t xml:space="preserve"> the building. If you have any queries regarding the location of a confidential waste bin, please contact </w:t>
      </w:r>
      <w:r w:rsidR="000B2A3A" w:rsidRPr="00886135">
        <w:rPr>
          <w:rFonts w:ascii="Arial" w:hAnsi="Arial" w:cs="Arial"/>
          <w:sz w:val="20"/>
        </w:rPr>
        <w:t>the data protection officer</w:t>
      </w:r>
      <w:r w:rsidRPr="00886135">
        <w:rPr>
          <w:rFonts w:ascii="Arial" w:hAnsi="Arial" w:cs="Arial"/>
          <w:sz w:val="20"/>
        </w:rPr>
        <w:t xml:space="preserve">. If you have any queries regarding what should and should not be disposed of confidentially, please contact the </w:t>
      </w:r>
      <w:r w:rsidR="000B2A3A" w:rsidRPr="00886135">
        <w:rPr>
          <w:rFonts w:ascii="Arial" w:hAnsi="Arial" w:cs="Arial"/>
          <w:sz w:val="20"/>
        </w:rPr>
        <w:t>Data Protection Officer</w:t>
      </w:r>
      <w:r w:rsidRPr="00886135">
        <w:rPr>
          <w:rFonts w:ascii="Arial" w:hAnsi="Arial" w:cs="Arial"/>
          <w:sz w:val="20"/>
        </w:rPr>
        <w:t xml:space="preserve"> who can offer further advice.</w:t>
      </w:r>
    </w:p>
    <w:p w14:paraId="2464EC3E" w14:textId="77777777" w:rsidR="00142D23" w:rsidRPr="00886135" w:rsidRDefault="00142D23" w:rsidP="00142D23">
      <w:pPr>
        <w:jc w:val="both"/>
        <w:rPr>
          <w:rFonts w:ascii="Arial" w:hAnsi="Arial" w:cs="Arial"/>
          <w:color w:val="FF0000"/>
          <w:sz w:val="20"/>
        </w:rPr>
      </w:pPr>
    </w:p>
    <w:p w14:paraId="4EC7CCA8" w14:textId="77777777" w:rsidR="00142D23" w:rsidRPr="00886135" w:rsidRDefault="00142D23" w:rsidP="00142D23">
      <w:pPr>
        <w:jc w:val="both"/>
        <w:rPr>
          <w:rFonts w:ascii="Arial" w:hAnsi="Arial" w:cs="Arial"/>
          <w:b/>
          <w:sz w:val="20"/>
        </w:rPr>
      </w:pPr>
      <w:r w:rsidRPr="00886135">
        <w:rPr>
          <w:rFonts w:ascii="Arial" w:hAnsi="Arial" w:cs="Arial"/>
          <w:b/>
          <w:sz w:val="20"/>
        </w:rPr>
        <w:t>Computers &amp; Passwords</w:t>
      </w:r>
    </w:p>
    <w:p w14:paraId="2D7495A7" w14:textId="2C16EBFF" w:rsidR="00142D23" w:rsidRPr="00886135" w:rsidRDefault="00142D23" w:rsidP="00142D23">
      <w:pPr>
        <w:autoSpaceDE w:val="0"/>
        <w:autoSpaceDN w:val="0"/>
        <w:adjustRightInd w:val="0"/>
        <w:jc w:val="both"/>
        <w:rPr>
          <w:rFonts w:ascii="Arial" w:hAnsi="Arial" w:cs="Arial"/>
          <w:sz w:val="20"/>
          <w:lang w:val="en-US"/>
        </w:rPr>
      </w:pPr>
      <w:r w:rsidRPr="00886135">
        <w:rPr>
          <w:rFonts w:ascii="Arial" w:hAnsi="Arial" w:cs="Arial"/>
          <w:sz w:val="20"/>
          <w:lang w:val="en-US"/>
        </w:rPr>
        <w:t xml:space="preserve">All </w:t>
      </w:r>
      <w:r w:rsidR="000B2A3A" w:rsidRPr="00886135">
        <w:rPr>
          <w:rFonts w:ascii="Arial" w:hAnsi="Arial" w:cs="Arial"/>
          <w:sz w:val="20"/>
          <w:lang w:val="en-US"/>
        </w:rPr>
        <w:t>Central Power</w:t>
      </w:r>
      <w:r w:rsidRPr="00886135">
        <w:rPr>
          <w:rFonts w:ascii="Arial" w:hAnsi="Arial" w:cs="Arial"/>
          <w:sz w:val="20"/>
          <w:lang w:val="en-US"/>
        </w:rPr>
        <w:t xml:space="preserve"> systems and </w:t>
      </w:r>
      <w:r w:rsidR="000B2A3A" w:rsidRPr="00886135">
        <w:rPr>
          <w:rFonts w:ascii="Arial" w:hAnsi="Arial" w:cs="Arial"/>
          <w:sz w:val="20"/>
          <w:lang w:val="en-US"/>
        </w:rPr>
        <w:t>files</w:t>
      </w:r>
      <w:r w:rsidRPr="00886135">
        <w:rPr>
          <w:rFonts w:ascii="Arial" w:hAnsi="Arial" w:cs="Arial"/>
          <w:sz w:val="20"/>
          <w:lang w:val="en-US"/>
        </w:rPr>
        <w:t xml:space="preserve"> are password protected for each individual user that has access to them, to allow that employee to be identified accurately. It is therefore important that all passwords used by an individual employee are not shared with other employees or family &amp; friends as this may lead to a data protection breach. It is also necessary that when you have been using any computer to access </w:t>
      </w:r>
      <w:r w:rsidR="000B2A3A" w:rsidRPr="00886135">
        <w:rPr>
          <w:rFonts w:ascii="Arial" w:hAnsi="Arial" w:cs="Arial"/>
          <w:sz w:val="20"/>
          <w:lang w:val="en-US"/>
        </w:rPr>
        <w:t>Central Power</w:t>
      </w:r>
      <w:r w:rsidRPr="00886135">
        <w:rPr>
          <w:rFonts w:ascii="Arial" w:hAnsi="Arial" w:cs="Arial"/>
          <w:sz w:val="20"/>
          <w:lang w:val="en-US"/>
        </w:rPr>
        <w:t xml:space="preserve"> systems </w:t>
      </w:r>
      <w:r w:rsidR="000B2A3A" w:rsidRPr="00886135">
        <w:rPr>
          <w:rFonts w:ascii="Arial" w:hAnsi="Arial" w:cs="Arial"/>
          <w:sz w:val="20"/>
          <w:lang w:val="en-US"/>
        </w:rPr>
        <w:t xml:space="preserve">and files </w:t>
      </w:r>
      <w:r w:rsidRPr="00886135">
        <w:rPr>
          <w:rFonts w:ascii="Arial" w:hAnsi="Arial" w:cs="Arial"/>
          <w:sz w:val="20"/>
          <w:lang w:val="en-US"/>
        </w:rPr>
        <w:t>that you either log off or lock the computer before you move away from your workstation regardless of the distance you are moving, however short.</w:t>
      </w:r>
    </w:p>
    <w:p w14:paraId="6C9DE016" w14:textId="77777777" w:rsidR="00142D23" w:rsidRPr="00886135" w:rsidRDefault="00142D23" w:rsidP="00142D23">
      <w:pPr>
        <w:autoSpaceDE w:val="0"/>
        <w:autoSpaceDN w:val="0"/>
        <w:adjustRightInd w:val="0"/>
        <w:jc w:val="both"/>
        <w:rPr>
          <w:rFonts w:ascii="Arial" w:hAnsi="Arial" w:cs="Arial"/>
          <w:sz w:val="20"/>
          <w:lang w:val="en-US"/>
        </w:rPr>
      </w:pPr>
      <w:r w:rsidRPr="00886135">
        <w:rPr>
          <w:rFonts w:ascii="Arial" w:hAnsi="Arial" w:cs="Arial"/>
          <w:sz w:val="20"/>
          <w:lang w:val="en-US"/>
        </w:rPr>
        <w:t xml:space="preserve"> </w:t>
      </w:r>
    </w:p>
    <w:p w14:paraId="7FAAA393" w14:textId="77777777" w:rsidR="00142D23" w:rsidRPr="00886135" w:rsidRDefault="00142D23" w:rsidP="00142D23">
      <w:pPr>
        <w:autoSpaceDE w:val="0"/>
        <w:autoSpaceDN w:val="0"/>
        <w:adjustRightInd w:val="0"/>
        <w:jc w:val="both"/>
        <w:rPr>
          <w:rFonts w:ascii="Arial" w:hAnsi="Arial" w:cs="Arial"/>
          <w:b/>
          <w:sz w:val="20"/>
          <w:lang w:val="en-US"/>
        </w:rPr>
      </w:pPr>
      <w:r w:rsidRPr="00886135">
        <w:rPr>
          <w:rFonts w:ascii="Arial" w:hAnsi="Arial" w:cs="Arial"/>
          <w:b/>
          <w:sz w:val="20"/>
          <w:lang w:val="en-US"/>
        </w:rPr>
        <w:t>Visitors</w:t>
      </w:r>
    </w:p>
    <w:p w14:paraId="7DA318C7" w14:textId="752506CD" w:rsidR="00142D23" w:rsidRPr="00886135" w:rsidRDefault="00142D23" w:rsidP="00142D23">
      <w:pPr>
        <w:autoSpaceDE w:val="0"/>
        <w:autoSpaceDN w:val="0"/>
        <w:adjustRightInd w:val="0"/>
        <w:jc w:val="both"/>
        <w:rPr>
          <w:rFonts w:ascii="Arial" w:hAnsi="Arial" w:cs="Arial"/>
          <w:sz w:val="20"/>
          <w:lang w:val="en-US"/>
        </w:rPr>
      </w:pPr>
      <w:r w:rsidRPr="00886135">
        <w:rPr>
          <w:rFonts w:ascii="Arial" w:hAnsi="Arial" w:cs="Arial"/>
          <w:sz w:val="20"/>
          <w:lang w:val="en-US"/>
        </w:rPr>
        <w:t xml:space="preserve">All visitors can enter through the </w:t>
      </w:r>
      <w:r w:rsidR="00716DFD" w:rsidRPr="00886135">
        <w:rPr>
          <w:rFonts w:ascii="Arial" w:hAnsi="Arial" w:cs="Arial"/>
          <w:sz w:val="20"/>
          <w:lang w:val="en-US"/>
        </w:rPr>
        <w:t>warehouse</w:t>
      </w:r>
      <w:r w:rsidRPr="00886135">
        <w:rPr>
          <w:rFonts w:ascii="Arial" w:hAnsi="Arial" w:cs="Arial"/>
          <w:sz w:val="20"/>
          <w:lang w:val="en-US"/>
        </w:rPr>
        <w:t xml:space="preserve"> or main entrance of </w:t>
      </w:r>
      <w:r w:rsidR="00716DFD" w:rsidRPr="00886135">
        <w:rPr>
          <w:rFonts w:ascii="Arial" w:hAnsi="Arial" w:cs="Arial"/>
          <w:sz w:val="20"/>
          <w:lang w:val="en-US"/>
        </w:rPr>
        <w:t>Unit 1</w:t>
      </w:r>
      <w:r w:rsidRPr="00886135">
        <w:rPr>
          <w:rFonts w:ascii="Arial" w:hAnsi="Arial" w:cs="Arial"/>
          <w:sz w:val="20"/>
          <w:lang w:val="en-US"/>
        </w:rPr>
        <w:t xml:space="preserve">. If they enter via the </w:t>
      </w:r>
      <w:r w:rsidR="00716DFD" w:rsidRPr="00886135">
        <w:rPr>
          <w:rFonts w:ascii="Arial" w:hAnsi="Arial" w:cs="Arial"/>
          <w:sz w:val="20"/>
          <w:lang w:val="en-US"/>
        </w:rPr>
        <w:t>warehouse</w:t>
      </w:r>
      <w:r w:rsidRPr="00886135">
        <w:rPr>
          <w:rFonts w:ascii="Arial" w:hAnsi="Arial" w:cs="Arial"/>
          <w:sz w:val="20"/>
          <w:lang w:val="en-US"/>
        </w:rPr>
        <w:t xml:space="preserve"> they </w:t>
      </w:r>
      <w:r w:rsidR="00716DFD" w:rsidRPr="00886135">
        <w:rPr>
          <w:rFonts w:ascii="Arial" w:hAnsi="Arial" w:cs="Arial"/>
          <w:sz w:val="20"/>
          <w:lang w:val="en-US"/>
        </w:rPr>
        <w:t>should be directed to the reception area in the main entrance</w:t>
      </w:r>
      <w:r w:rsidRPr="00886135">
        <w:rPr>
          <w:rFonts w:ascii="Arial" w:hAnsi="Arial" w:cs="Arial"/>
          <w:sz w:val="20"/>
          <w:lang w:val="en-US"/>
        </w:rPr>
        <w:t xml:space="preserve">.  They must then be signed in and out of the premises from the front desk. Visitors that are allowed access will be escorted </w:t>
      </w:r>
      <w:r w:rsidR="00716DFD" w:rsidRPr="00886135">
        <w:rPr>
          <w:rFonts w:ascii="Arial" w:hAnsi="Arial" w:cs="Arial"/>
          <w:sz w:val="20"/>
          <w:lang w:val="en-US"/>
        </w:rPr>
        <w:t>and</w:t>
      </w:r>
      <w:r w:rsidRPr="00886135">
        <w:rPr>
          <w:rFonts w:ascii="Arial" w:hAnsi="Arial" w:cs="Arial"/>
          <w:sz w:val="20"/>
          <w:lang w:val="en-US"/>
        </w:rPr>
        <w:t xml:space="preserve"> </w:t>
      </w:r>
      <w:r w:rsidR="002749CB" w:rsidRPr="00886135">
        <w:rPr>
          <w:rFonts w:ascii="Arial" w:hAnsi="Arial" w:cs="Arial"/>
          <w:sz w:val="20"/>
          <w:lang w:val="en-US"/>
        </w:rPr>
        <w:t>always accompanied</w:t>
      </w:r>
      <w:r w:rsidRPr="00886135">
        <w:rPr>
          <w:rFonts w:ascii="Arial" w:hAnsi="Arial" w:cs="Arial"/>
          <w:sz w:val="20"/>
          <w:lang w:val="en-US"/>
        </w:rPr>
        <w:t xml:space="preserve"> by an employee. </w:t>
      </w:r>
    </w:p>
    <w:p w14:paraId="74FA8120" w14:textId="75EB3574" w:rsidR="00142D23" w:rsidRPr="00886135" w:rsidRDefault="00F66A79" w:rsidP="00142D23">
      <w:pPr>
        <w:jc w:val="both"/>
        <w:rPr>
          <w:rFonts w:ascii="Arial" w:hAnsi="Arial" w:cs="Arial"/>
          <w:sz w:val="20"/>
        </w:rPr>
      </w:pPr>
      <w:r w:rsidRPr="00886135">
        <w:rPr>
          <w:rFonts w:ascii="Arial" w:hAnsi="Arial" w:cs="Arial"/>
          <w:sz w:val="20"/>
        </w:rPr>
        <w:t xml:space="preserve">Central power implements </w:t>
      </w:r>
      <w:r w:rsidR="002749CB" w:rsidRPr="00886135">
        <w:rPr>
          <w:rFonts w:ascii="Arial" w:hAnsi="Arial" w:cs="Arial"/>
          <w:sz w:val="20"/>
        </w:rPr>
        <w:t>appropriate</w:t>
      </w:r>
      <w:r w:rsidRPr="00886135">
        <w:rPr>
          <w:rFonts w:ascii="Arial" w:hAnsi="Arial" w:cs="Arial"/>
          <w:sz w:val="20"/>
        </w:rPr>
        <w:t xml:space="preserve"> technical and organisational security measures including:</w:t>
      </w:r>
    </w:p>
    <w:p w14:paraId="35562C84" w14:textId="152F4B41" w:rsidR="00F66A79" w:rsidRPr="00886135" w:rsidRDefault="00F66A79" w:rsidP="00F66A79">
      <w:pPr>
        <w:pStyle w:val="ListParagraph"/>
        <w:numPr>
          <w:ilvl w:val="0"/>
          <w:numId w:val="10"/>
        </w:numPr>
        <w:jc w:val="both"/>
        <w:rPr>
          <w:rFonts w:ascii="Arial" w:hAnsi="Arial" w:cs="Arial"/>
          <w:sz w:val="20"/>
        </w:rPr>
      </w:pPr>
      <w:r w:rsidRPr="00886135">
        <w:rPr>
          <w:rFonts w:ascii="Arial" w:hAnsi="Arial" w:cs="Arial"/>
          <w:sz w:val="20"/>
        </w:rPr>
        <w:t>Multi-factor authentication (MFA)</w:t>
      </w:r>
    </w:p>
    <w:p w14:paraId="478CBEE4" w14:textId="124E3F9C" w:rsidR="00F66A79" w:rsidRPr="00886135" w:rsidRDefault="00F66A79" w:rsidP="00F66A79">
      <w:pPr>
        <w:pStyle w:val="ListParagraph"/>
        <w:numPr>
          <w:ilvl w:val="0"/>
          <w:numId w:val="10"/>
        </w:numPr>
        <w:jc w:val="both"/>
        <w:rPr>
          <w:rFonts w:ascii="Arial" w:hAnsi="Arial" w:cs="Arial"/>
          <w:sz w:val="20"/>
        </w:rPr>
      </w:pPr>
      <w:r w:rsidRPr="00886135">
        <w:rPr>
          <w:rFonts w:ascii="Arial" w:hAnsi="Arial" w:cs="Arial"/>
          <w:sz w:val="20"/>
        </w:rPr>
        <w:t>Encryption of personal data where appropriate</w:t>
      </w:r>
    </w:p>
    <w:p w14:paraId="77577BA1" w14:textId="795C5729" w:rsidR="00F66A79" w:rsidRPr="00886135" w:rsidRDefault="00AC5C1D" w:rsidP="00F66A79">
      <w:pPr>
        <w:pStyle w:val="ListParagraph"/>
        <w:numPr>
          <w:ilvl w:val="0"/>
          <w:numId w:val="10"/>
        </w:numPr>
        <w:jc w:val="both"/>
        <w:rPr>
          <w:rFonts w:ascii="Arial" w:hAnsi="Arial" w:cs="Arial"/>
          <w:sz w:val="20"/>
        </w:rPr>
      </w:pPr>
      <w:r w:rsidRPr="00886135">
        <w:rPr>
          <w:rFonts w:ascii="Arial" w:hAnsi="Arial" w:cs="Arial"/>
          <w:sz w:val="20"/>
        </w:rPr>
        <w:t xml:space="preserve">Secure remote access </w:t>
      </w:r>
      <w:r w:rsidR="002749CB" w:rsidRPr="00886135">
        <w:rPr>
          <w:rFonts w:ascii="Arial" w:hAnsi="Arial" w:cs="Arial"/>
          <w:sz w:val="20"/>
        </w:rPr>
        <w:t>(e.g.</w:t>
      </w:r>
      <w:r w:rsidRPr="00886135">
        <w:rPr>
          <w:rFonts w:ascii="Arial" w:hAnsi="Arial" w:cs="Arial"/>
          <w:sz w:val="20"/>
        </w:rPr>
        <w:t xml:space="preserve"> VPN)</w:t>
      </w:r>
    </w:p>
    <w:p w14:paraId="458DD1D2" w14:textId="6570CABC" w:rsidR="00AC5C1D" w:rsidRPr="00886135" w:rsidRDefault="002749CB" w:rsidP="00F66A79">
      <w:pPr>
        <w:pStyle w:val="ListParagraph"/>
        <w:numPr>
          <w:ilvl w:val="0"/>
          <w:numId w:val="10"/>
        </w:numPr>
        <w:jc w:val="both"/>
        <w:rPr>
          <w:rFonts w:ascii="Arial" w:hAnsi="Arial" w:cs="Arial"/>
          <w:sz w:val="20"/>
        </w:rPr>
      </w:pPr>
      <w:r w:rsidRPr="00886135">
        <w:rPr>
          <w:rFonts w:ascii="Arial" w:hAnsi="Arial" w:cs="Arial"/>
          <w:sz w:val="20"/>
        </w:rPr>
        <w:t>Anti-virus</w:t>
      </w:r>
      <w:r w:rsidR="00B65948" w:rsidRPr="00886135">
        <w:rPr>
          <w:rFonts w:ascii="Arial" w:hAnsi="Arial" w:cs="Arial"/>
          <w:sz w:val="20"/>
        </w:rPr>
        <w:t xml:space="preserve"> and endpoint protection</w:t>
      </w:r>
    </w:p>
    <w:p w14:paraId="0F1C59EE" w14:textId="7A4F2A00" w:rsidR="00B65948" w:rsidRPr="00886135" w:rsidRDefault="00B65948" w:rsidP="00F66A79">
      <w:pPr>
        <w:pStyle w:val="ListParagraph"/>
        <w:numPr>
          <w:ilvl w:val="0"/>
          <w:numId w:val="10"/>
        </w:numPr>
        <w:jc w:val="both"/>
        <w:rPr>
          <w:rFonts w:ascii="Arial" w:hAnsi="Arial" w:cs="Arial"/>
          <w:sz w:val="20"/>
        </w:rPr>
      </w:pPr>
      <w:r w:rsidRPr="00886135">
        <w:rPr>
          <w:rFonts w:ascii="Arial" w:hAnsi="Arial" w:cs="Arial"/>
          <w:sz w:val="20"/>
        </w:rPr>
        <w:t>Regular system and patching</w:t>
      </w:r>
    </w:p>
    <w:p w14:paraId="69F39714" w14:textId="6C041C90" w:rsidR="002749CB" w:rsidRPr="00886135" w:rsidRDefault="002749CB" w:rsidP="00F66A79">
      <w:pPr>
        <w:pStyle w:val="ListParagraph"/>
        <w:numPr>
          <w:ilvl w:val="0"/>
          <w:numId w:val="10"/>
        </w:numPr>
        <w:jc w:val="both"/>
        <w:rPr>
          <w:rFonts w:ascii="Arial" w:hAnsi="Arial" w:cs="Arial"/>
          <w:sz w:val="20"/>
        </w:rPr>
      </w:pPr>
      <w:r w:rsidRPr="00886135">
        <w:rPr>
          <w:rFonts w:ascii="Arial" w:hAnsi="Arial" w:cs="Arial"/>
          <w:sz w:val="20"/>
        </w:rPr>
        <w:t>Staff awareness of phishing and cyber risks</w:t>
      </w:r>
    </w:p>
    <w:p w14:paraId="4FB7715D" w14:textId="77777777" w:rsidR="002749CB" w:rsidRPr="00886135" w:rsidRDefault="002749CB" w:rsidP="002749CB">
      <w:pPr>
        <w:pStyle w:val="ListParagraph"/>
        <w:jc w:val="both"/>
        <w:rPr>
          <w:rFonts w:ascii="Arial" w:hAnsi="Arial" w:cs="Arial"/>
          <w:color w:val="FF0000"/>
          <w:sz w:val="20"/>
        </w:rPr>
      </w:pPr>
    </w:p>
    <w:p w14:paraId="4938AC20" w14:textId="77777777" w:rsidR="00142D23" w:rsidRPr="00886135" w:rsidRDefault="00142D23" w:rsidP="00FD515E">
      <w:pPr>
        <w:jc w:val="center"/>
        <w:rPr>
          <w:rFonts w:ascii="Arial" w:hAnsi="Arial" w:cs="Arial"/>
          <w:b/>
          <w:sz w:val="32"/>
          <w:szCs w:val="32"/>
          <w:u w:val="single"/>
        </w:rPr>
      </w:pPr>
      <w:r w:rsidRPr="00886135">
        <w:rPr>
          <w:rFonts w:ascii="Arial" w:hAnsi="Arial" w:cs="Arial"/>
          <w:b/>
          <w:sz w:val="32"/>
          <w:szCs w:val="32"/>
          <w:u w:val="single"/>
        </w:rPr>
        <w:t>Data Retention</w:t>
      </w:r>
    </w:p>
    <w:p w14:paraId="1E301913" w14:textId="77777777" w:rsidR="00142D23" w:rsidRPr="00886135" w:rsidRDefault="00142D23" w:rsidP="00142D23">
      <w:pPr>
        <w:jc w:val="both"/>
        <w:rPr>
          <w:rFonts w:ascii="Arial" w:hAnsi="Arial" w:cs="Arial"/>
          <w:sz w:val="20"/>
        </w:rPr>
      </w:pPr>
    </w:p>
    <w:p w14:paraId="363EB263" w14:textId="609381E5" w:rsidR="00142D23" w:rsidRPr="00886135" w:rsidRDefault="00142D23" w:rsidP="00142D23">
      <w:pPr>
        <w:jc w:val="both"/>
        <w:rPr>
          <w:rFonts w:ascii="Arial" w:hAnsi="Arial" w:cs="Arial"/>
          <w:sz w:val="20"/>
        </w:rPr>
      </w:pPr>
      <w:r w:rsidRPr="00886135">
        <w:rPr>
          <w:rFonts w:ascii="Arial" w:hAnsi="Arial" w:cs="Arial"/>
          <w:sz w:val="20"/>
        </w:rPr>
        <w:t xml:space="preserve">As specified in the </w:t>
      </w:r>
      <w:r w:rsidR="00716DFD" w:rsidRPr="00886135">
        <w:rPr>
          <w:rFonts w:ascii="Arial" w:hAnsi="Arial" w:cs="Arial"/>
          <w:sz w:val="20"/>
        </w:rPr>
        <w:t>GDPR</w:t>
      </w:r>
      <w:r w:rsidRPr="00886135">
        <w:rPr>
          <w:rFonts w:ascii="Arial" w:hAnsi="Arial" w:cs="Arial"/>
          <w:sz w:val="20"/>
        </w:rPr>
        <w:t xml:space="preserve"> principles, </w:t>
      </w:r>
      <w:r w:rsidR="00716DFD" w:rsidRPr="00886135">
        <w:rPr>
          <w:rFonts w:ascii="Arial" w:hAnsi="Arial" w:cs="Arial"/>
          <w:sz w:val="20"/>
        </w:rPr>
        <w:t>Central Power</w:t>
      </w:r>
      <w:r w:rsidRPr="00886135">
        <w:rPr>
          <w:rFonts w:ascii="Arial" w:hAnsi="Arial" w:cs="Arial"/>
          <w:sz w:val="20"/>
        </w:rPr>
        <w:t xml:space="preserve"> will not keep data for longer than necessary. All personal data will be held for the minimum time necessary whilst ensuring compliance with its legal obligations. Whilst it is being held all personal data will be held securely either electronically or </w:t>
      </w:r>
      <w:r w:rsidR="00716DFD" w:rsidRPr="00886135">
        <w:rPr>
          <w:rFonts w:ascii="Arial" w:hAnsi="Arial" w:cs="Arial"/>
          <w:sz w:val="20"/>
        </w:rPr>
        <w:t>on</w:t>
      </w:r>
      <w:r w:rsidRPr="00886135">
        <w:rPr>
          <w:rFonts w:ascii="Arial" w:hAnsi="Arial" w:cs="Arial"/>
          <w:sz w:val="20"/>
        </w:rPr>
        <w:t>-site in a secure storage facility. When the necessary period has expired, all personal information will be disposed of securely.</w:t>
      </w:r>
    </w:p>
    <w:p w14:paraId="3EF4C437" w14:textId="1A7F10AA" w:rsidR="00142D23" w:rsidRPr="00886135" w:rsidRDefault="00142D23" w:rsidP="00142D23">
      <w:pPr>
        <w:jc w:val="both"/>
        <w:rPr>
          <w:rFonts w:ascii="Arial" w:hAnsi="Arial" w:cs="Arial"/>
          <w:sz w:val="20"/>
        </w:rPr>
      </w:pPr>
      <w:r w:rsidRPr="00886135">
        <w:rPr>
          <w:rFonts w:ascii="Arial" w:hAnsi="Arial" w:cs="Arial"/>
          <w:sz w:val="20"/>
        </w:rPr>
        <w:t xml:space="preserve">Where a </w:t>
      </w:r>
      <w:r w:rsidR="00716DFD" w:rsidRPr="00886135">
        <w:rPr>
          <w:rFonts w:ascii="Arial" w:hAnsi="Arial" w:cs="Arial"/>
          <w:sz w:val="20"/>
        </w:rPr>
        <w:t>employee</w:t>
      </w:r>
      <w:r w:rsidRPr="00886135">
        <w:rPr>
          <w:rFonts w:ascii="Arial" w:hAnsi="Arial" w:cs="Arial"/>
          <w:sz w:val="20"/>
        </w:rPr>
        <w:t xml:space="preserve"> requests that their data is removed, and we can do so (i.e. </w:t>
      </w:r>
      <w:r w:rsidR="00716DFD" w:rsidRPr="00886135">
        <w:rPr>
          <w:rFonts w:ascii="Arial" w:hAnsi="Arial" w:cs="Arial"/>
          <w:sz w:val="20"/>
        </w:rPr>
        <w:t>employee</w:t>
      </w:r>
      <w:r w:rsidRPr="00886135">
        <w:rPr>
          <w:rFonts w:ascii="Arial" w:hAnsi="Arial" w:cs="Arial"/>
          <w:sz w:val="20"/>
        </w:rPr>
        <w:t xml:space="preserve"> record is older than the Retention Periods </w:t>
      </w:r>
      <w:r w:rsidR="00716DFD" w:rsidRPr="00886135">
        <w:rPr>
          <w:rFonts w:ascii="Arial" w:hAnsi="Arial" w:cs="Arial"/>
          <w:sz w:val="20"/>
        </w:rPr>
        <w:t>required by law</w:t>
      </w:r>
      <w:r w:rsidRPr="00886135">
        <w:rPr>
          <w:rFonts w:ascii="Arial" w:hAnsi="Arial" w:cs="Arial"/>
          <w:sz w:val="20"/>
        </w:rPr>
        <w:t xml:space="preserve">), we will </w:t>
      </w:r>
      <w:r w:rsidR="00716DFD" w:rsidRPr="00886135">
        <w:rPr>
          <w:rFonts w:ascii="Arial" w:hAnsi="Arial" w:cs="Arial"/>
          <w:sz w:val="20"/>
        </w:rPr>
        <w:t xml:space="preserve">destroy all manual records confidentially and archive all electronic records. </w:t>
      </w:r>
    </w:p>
    <w:p w14:paraId="4F184886" w14:textId="1AF5BFA3" w:rsidR="00142D23" w:rsidRPr="00886135" w:rsidRDefault="008075A1" w:rsidP="00142D23">
      <w:pPr>
        <w:jc w:val="both"/>
        <w:rPr>
          <w:rFonts w:ascii="Arial" w:hAnsi="Arial" w:cs="Arial"/>
          <w:sz w:val="20"/>
        </w:rPr>
      </w:pPr>
      <w:r w:rsidRPr="00886135">
        <w:rPr>
          <w:rFonts w:ascii="Arial" w:hAnsi="Arial" w:cs="Arial"/>
          <w:sz w:val="20"/>
        </w:rPr>
        <w:t xml:space="preserve">Personal data will be reviewed periodically to ensure it is not </w:t>
      </w:r>
      <w:r w:rsidR="00A546E1" w:rsidRPr="00886135">
        <w:rPr>
          <w:rFonts w:ascii="Arial" w:hAnsi="Arial" w:cs="Arial"/>
          <w:sz w:val="20"/>
        </w:rPr>
        <w:t xml:space="preserve">retained </w:t>
      </w:r>
      <w:r w:rsidR="006C586B" w:rsidRPr="00886135">
        <w:rPr>
          <w:rFonts w:ascii="Arial" w:hAnsi="Arial" w:cs="Arial"/>
          <w:sz w:val="20"/>
        </w:rPr>
        <w:t xml:space="preserve">longer than necessary. Secure deletion methods will be used </w:t>
      </w:r>
      <w:r w:rsidR="00C12292" w:rsidRPr="00886135">
        <w:rPr>
          <w:rFonts w:ascii="Arial" w:hAnsi="Arial" w:cs="Arial"/>
          <w:sz w:val="20"/>
        </w:rPr>
        <w:t>for both</w:t>
      </w:r>
      <w:r w:rsidR="006C586B" w:rsidRPr="00886135">
        <w:rPr>
          <w:rFonts w:ascii="Arial" w:hAnsi="Arial" w:cs="Arial"/>
          <w:sz w:val="20"/>
        </w:rPr>
        <w:t xml:space="preserve"> electronic and paper records.</w:t>
      </w:r>
    </w:p>
    <w:p w14:paraId="71A30EA6" w14:textId="77777777" w:rsidR="00142D23" w:rsidRPr="00886135" w:rsidRDefault="00142D23" w:rsidP="00142D23">
      <w:pPr>
        <w:jc w:val="both"/>
        <w:rPr>
          <w:rFonts w:ascii="Arial" w:hAnsi="Arial" w:cs="Arial"/>
          <w:b/>
          <w:sz w:val="20"/>
        </w:rPr>
      </w:pPr>
      <w:r w:rsidRPr="00886135">
        <w:rPr>
          <w:rFonts w:ascii="Arial" w:hAnsi="Arial" w:cs="Arial"/>
          <w:b/>
          <w:sz w:val="20"/>
        </w:rPr>
        <w:t>Building Access</w:t>
      </w:r>
    </w:p>
    <w:p w14:paraId="21DAFDDB" w14:textId="5DFAAE38" w:rsidR="00142D23" w:rsidRPr="00886135" w:rsidRDefault="00142D23" w:rsidP="00142D23">
      <w:pPr>
        <w:jc w:val="both"/>
        <w:rPr>
          <w:rFonts w:ascii="Arial" w:hAnsi="Arial" w:cs="Arial"/>
          <w:sz w:val="20"/>
        </w:rPr>
      </w:pPr>
      <w:r w:rsidRPr="00886135">
        <w:rPr>
          <w:rFonts w:ascii="Arial" w:hAnsi="Arial" w:cs="Arial"/>
          <w:sz w:val="20"/>
        </w:rPr>
        <w:t xml:space="preserve">All staff are issued with </w:t>
      </w:r>
      <w:r w:rsidR="00716DFD" w:rsidRPr="00886135">
        <w:rPr>
          <w:rFonts w:ascii="Arial" w:hAnsi="Arial" w:cs="Arial"/>
          <w:sz w:val="20"/>
        </w:rPr>
        <w:t xml:space="preserve">the </w:t>
      </w:r>
      <w:r w:rsidRPr="00886135">
        <w:rPr>
          <w:rFonts w:ascii="Arial" w:hAnsi="Arial" w:cs="Arial"/>
          <w:sz w:val="20"/>
        </w:rPr>
        <w:t xml:space="preserve">Access Control </w:t>
      </w:r>
      <w:r w:rsidR="00716DFD" w:rsidRPr="00886135">
        <w:rPr>
          <w:rFonts w:ascii="Arial" w:hAnsi="Arial" w:cs="Arial"/>
          <w:sz w:val="20"/>
        </w:rPr>
        <w:t>code for the main office where personal data is stored</w:t>
      </w:r>
      <w:r w:rsidRPr="00886135">
        <w:rPr>
          <w:rFonts w:ascii="Arial" w:hAnsi="Arial" w:cs="Arial"/>
          <w:sz w:val="20"/>
        </w:rPr>
        <w:t xml:space="preserve">. All staff are responsible for </w:t>
      </w:r>
      <w:r w:rsidR="005C15A3" w:rsidRPr="00886135">
        <w:rPr>
          <w:rFonts w:ascii="Arial" w:hAnsi="Arial" w:cs="Arial"/>
          <w:sz w:val="20"/>
        </w:rPr>
        <w:t>the security of this code</w:t>
      </w:r>
      <w:r w:rsidRPr="00886135">
        <w:rPr>
          <w:rFonts w:ascii="Arial" w:hAnsi="Arial" w:cs="Arial"/>
          <w:sz w:val="20"/>
        </w:rPr>
        <w:t xml:space="preserve"> and as such, must ensure that </w:t>
      </w:r>
      <w:r w:rsidR="005C15A3" w:rsidRPr="00886135">
        <w:rPr>
          <w:rFonts w:ascii="Arial" w:hAnsi="Arial" w:cs="Arial"/>
          <w:sz w:val="20"/>
        </w:rPr>
        <w:t>it is not disclosed outside of the organisation.</w:t>
      </w:r>
      <w:r w:rsidRPr="00886135">
        <w:rPr>
          <w:rFonts w:ascii="Arial" w:hAnsi="Arial" w:cs="Arial"/>
          <w:sz w:val="20"/>
        </w:rPr>
        <w:t xml:space="preserve"> If you suspect a non-</w:t>
      </w:r>
      <w:r w:rsidR="005C15A3" w:rsidRPr="00886135">
        <w:rPr>
          <w:rFonts w:ascii="Arial" w:hAnsi="Arial" w:cs="Arial"/>
          <w:sz w:val="20"/>
        </w:rPr>
        <w:t>Central Power</w:t>
      </w:r>
      <w:r w:rsidRPr="00886135">
        <w:rPr>
          <w:rFonts w:ascii="Arial" w:hAnsi="Arial" w:cs="Arial"/>
          <w:sz w:val="20"/>
        </w:rPr>
        <w:t xml:space="preserve"> employee has access to </w:t>
      </w:r>
      <w:r w:rsidR="00AE36BC" w:rsidRPr="00886135">
        <w:rPr>
          <w:rFonts w:ascii="Arial" w:hAnsi="Arial" w:cs="Arial"/>
          <w:sz w:val="20"/>
        </w:rPr>
        <w:t>the control</w:t>
      </w:r>
      <w:r w:rsidR="005C15A3" w:rsidRPr="00886135">
        <w:rPr>
          <w:rFonts w:ascii="Arial" w:hAnsi="Arial" w:cs="Arial"/>
          <w:sz w:val="20"/>
        </w:rPr>
        <w:t xml:space="preserve"> code</w:t>
      </w:r>
      <w:r w:rsidRPr="00886135">
        <w:rPr>
          <w:rFonts w:ascii="Arial" w:hAnsi="Arial" w:cs="Arial"/>
          <w:sz w:val="20"/>
        </w:rPr>
        <w:t xml:space="preserve">, please inform the </w:t>
      </w:r>
      <w:r w:rsidR="005C15A3" w:rsidRPr="00886135">
        <w:rPr>
          <w:rFonts w:ascii="Arial" w:hAnsi="Arial" w:cs="Arial"/>
          <w:sz w:val="20"/>
        </w:rPr>
        <w:t>Data Protection Officer who will arrange for the access code to be updated</w:t>
      </w:r>
      <w:r w:rsidRPr="00886135">
        <w:rPr>
          <w:rFonts w:ascii="Arial" w:hAnsi="Arial" w:cs="Arial"/>
          <w:sz w:val="20"/>
        </w:rPr>
        <w:t>.</w:t>
      </w:r>
    </w:p>
    <w:p w14:paraId="69498EC7" w14:textId="77777777" w:rsidR="00142D23" w:rsidRPr="00886135" w:rsidRDefault="00142D23" w:rsidP="00142D23">
      <w:pPr>
        <w:jc w:val="both"/>
        <w:rPr>
          <w:rFonts w:ascii="Arial" w:hAnsi="Arial" w:cs="Arial"/>
          <w:b/>
          <w:sz w:val="20"/>
        </w:rPr>
      </w:pPr>
    </w:p>
    <w:p w14:paraId="45F7486D" w14:textId="215AC1DB" w:rsidR="00142D23" w:rsidRPr="00886135" w:rsidRDefault="00142D23" w:rsidP="00CF1FB0">
      <w:pPr>
        <w:jc w:val="center"/>
        <w:rPr>
          <w:rFonts w:ascii="Arial" w:hAnsi="Arial" w:cs="Arial"/>
          <w:b/>
          <w:sz w:val="32"/>
          <w:szCs w:val="32"/>
          <w:u w:val="single"/>
        </w:rPr>
      </w:pPr>
      <w:r w:rsidRPr="00886135">
        <w:rPr>
          <w:rFonts w:ascii="Arial" w:hAnsi="Arial" w:cs="Arial"/>
          <w:b/>
          <w:sz w:val="32"/>
          <w:szCs w:val="32"/>
          <w:u w:val="single"/>
        </w:rPr>
        <w:t>Communication</w:t>
      </w:r>
    </w:p>
    <w:p w14:paraId="3AA25929" w14:textId="77777777" w:rsidR="00142D23" w:rsidRPr="00886135" w:rsidRDefault="00142D23" w:rsidP="00142D23">
      <w:pPr>
        <w:jc w:val="both"/>
        <w:rPr>
          <w:rFonts w:ascii="Arial" w:hAnsi="Arial" w:cs="Arial"/>
          <w:sz w:val="20"/>
        </w:rPr>
      </w:pPr>
    </w:p>
    <w:p w14:paraId="01435264" w14:textId="1C5EDEE0" w:rsidR="00142D23" w:rsidRPr="00886135" w:rsidRDefault="00142D23" w:rsidP="00142D23">
      <w:pPr>
        <w:jc w:val="both"/>
        <w:rPr>
          <w:rFonts w:ascii="Arial" w:hAnsi="Arial" w:cs="Arial"/>
          <w:sz w:val="20"/>
        </w:rPr>
      </w:pPr>
      <w:r w:rsidRPr="00886135">
        <w:rPr>
          <w:rFonts w:ascii="Arial" w:hAnsi="Arial" w:cs="Arial"/>
          <w:sz w:val="20"/>
        </w:rPr>
        <w:t xml:space="preserve">When communicating with </w:t>
      </w:r>
      <w:r w:rsidR="005C15A3" w:rsidRPr="00886135">
        <w:rPr>
          <w:rFonts w:ascii="Arial" w:hAnsi="Arial" w:cs="Arial"/>
          <w:sz w:val="20"/>
        </w:rPr>
        <w:t>employees</w:t>
      </w:r>
      <w:r w:rsidRPr="00886135">
        <w:rPr>
          <w:rFonts w:ascii="Arial" w:hAnsi="Arial" w:cs="Arial"/>
          <w:sz w:val="20"/>
        </w:rPr>
        <w:t xml:space="preserve"> via telephone, it is important that the only information disclosed is the personal information relating specifically to them. It is essential that you have performed sufficient identity checks with the individual you are speaking to, before referring to any personal information. This does apply to both incoming and outgoing calls.</w:t>
      </w:r>
    </w:p>
    <w:p w14:paraId="6CD3A573" w14:textId="22FCE0D5" w:rsidR="00142D23" w:rsidRPr="00886135" w:rsidRDefault="00142D23" w:rsidP="00142D23">
      <w:pPr>
        <w:jc w:val="both"/>
        <w:rPr>
          <w:rFonts w:ascii="Arial" w:hAnsi="Arial" w:cs="Arial"/>
          <w:sz w:val="20"/>
        </w:rPr>
      </w:pPr>
      <w:r w:rsidRPr="00886135">
        <w:rPr>
          <w:rFonts w:ascii="Arial" w:hAnsi="Arial" w:cs="Arial"/>
          <w:sz w:val="20"/>
        </w:rPr>
        <w:t xml:space="preserve">The identity checks involve the individual confirming their identity – </w:t>
      </w:r>
      <w:r w:rsidR="005C15A3" w:rsidRPr="00886135">
        <w:rPr>
          <w:rFonts w:ascii="Arial" w:hAnsi="Arial" w:cs="Arial"/>
          <w:sz w:val="20"/>
        </w:rPr>
        <w:t>such as: name, address, employee number, payroll number, DOB etc.</w:t>
      </w:r>
    </w:p>
    <w:p w14:paraId="0E7F2621" w14:textId="0E3AA621" w:rsidR="00142D23" w:rsidRPr="00886135" w:rsidRDefault="00266AB2" w:rsidP="00142D23">
      <w:pPr>
        <w:jc w:val="both"/>
        <w:rPr>
          <w:rFonts w:ascii="Arial" w:hAnsi="Arial" w:cs="Arial"/>
          <w:sz w:val="20"/>
        </w:rPr>
      </w:pPr>
      <w:r w:rsidRPr="00886135">
        <w:rPr>
          <w:rFonts w:ascii="Arial" w:hAnsi="Arial" w:cs="Arial"/>
          <w:sz w:val="20"/>
        </w:rPr>
        <w:t>Where there is doubt regarding identity, additional verification steps must be taken before disclosing personal data.</w:t>
      </w:r>
    </w:p>
    <w:p w14:paraId="3EE666BA" w14:textId="77777777" w:rsidR="00142D23" w:rsidRPr="00886135" w:rsidRDefault="00142D23" w:rsidP="00FF5F8B">
      <w:pPr>
        <w:jc w:val="center"/>
        <w:rPr>
          <w:rFonts w:ascii="Arial" w:hAnsi="Arial" w:cs="Arial"/>
          <w:b/>
          <w:sz w:val="32"/>
          <w:szCs w:val="32"/>
          <w:u w:val="single"/>
        </w:rPr>
      </w:pPr>
      <w:r w:rsidRPr="00886135">
        <w:rPr>
          <w:rFonts w:ascii="Arial" w:hAnsi="Arial" w:cs="Arial"/>
          <w:b/>
          <w:sz w:val="32"/>
          <w:szCs w:val="32"/>
          <w:u w:val="single"/>
        </w:rPr>
        <w:t>Requests for the Disclosure of Personal Data</w:t>
      </w:r>
    </w:p>
    <w:p w14:paraId="27FFC3E4" w14:textId="77777777" w:rsidR="00142D23" w:rsidRPr="00886135" w:rsidRDefault="00142D23" w:rsidP="00142D23">
      <w:pPr>
        <w:jc w:val="both"/>
        <w:rPr>
          <w:rFonts w:ascii="Arial" w:hAnsi="Arial" w:cs="Arial"/>
          <w:sz w:val="20"/>
        </w:rPr>
      </w:pPr>
    </w:p>
    <w:p w14:paraId="1A0ABEE6" w14:textId="77777777" w:rsidR="00142D23" w:rsidRPr="00886135" w:rsidRDefault="00142D23" w:rsidP="00142D23">
      <w:pPr>
        <w:jc w:val="both"/>
        <w:rPr>
          <w:rFonts w:ascii="Arial" w:hAnsi="Arial" w:cs="Arial"/>
          <w:b/>
          <w:sz w:val="20"/>
        </w:rPr>
      </w:pPr>
      <w:r w:rsidRPr="00886135">
        <w:rPr>
          <w:rFonts w:ascii="Arial" w:hAnsi="Arial" w:cs="Arial"/>
          <w:b/>
          <w:sz w:val="20"/>
        </w:rPr>
        <w:t>Subject Access Requests</w:t>
      </w:r>
    </w:p>
    <w:p w14:paraId="1E7E6F20" w14:textId="097D1DA8" w:rsidR="00142D23" w:rsidRPr="00886135" w:rsidRDefault="00142D23" w:rsidP="00142D23">
      <w:pPr>
        <w:jc w:val="both"/>
        <w:rPr>
          <w:rFonts w:ascii="Arial" w:hAnsi="Arial" w:cs="Arial"/>
          <w:sz w:val="20"/>
        </w:rPr>
      </w:pPr>
      <w:r w:rsidRPr="00886135">
        <w:rPr>
          <w:rFonts w:ascii="Arial" w:hAnsi="Arial" w:cs="Arial"/>
          <w:sz w:val="20"/>
        </w:rPr>
        <w:t xml:space="preserve">Any individual whose personal data is held by </w:t>
      </w:r>
      <w:r w:rsidR="005C15A3" w:rsidRPr="00886135">
        <w:rPr>
          <w:rFonts w:ascii="Arial" w:hAnsi="Arial" w:cs="Arial"/>
          <w:sz w:val="20"/>
        </w:rPr>
        <w:t>Central Power</w:t>
      </w:r>
      <w:r w:rsidRPr="00886135">
        <w:rPr>
          <w:rFonts w:ascii="Arial" w:hAnsi="Arial" w:cs="Arial"/>
          <w:sz w:val="20"/>
        </w:rPr>
        <w:t xml:space="preserve"> in its role as a Data Controller, has the right to access the data, to be told for what purpose it is being held and to whom it may be disclosed. To access their personal data, an individual is required to make a Subject Access Request to the Data </w:t>
      </w:r>
      <w:r w:rsidR="005C15A3" w:rsidRPr="00886135">
        <w:rPr>
          <w:rFonts w:ascii="Arial" w:hAnsi="Arial" w:cs="Arial"/>
          <w:sz w:val="20"/>
        </w:rPr>
        <w:t xml:space="preserve">Protection Officer. </w:t>
      </w:r>
      <w:r w:rsidRPr="00886135">
        <w:rPr>
          <w:rFonts w:ascii="Arial" w:hAnsi="Arial" w:cs="Arial"/>
          <w:sz w:val="20"/>
        </w:rPr>
        <w:t xml:space="preserve">Upon receiving this request </w:t>
      </w:r>
      <w:r w:rsidR="005C15A3" w:rsidRPr="00886135">
        <w:rPr>
          <w:rFonts w:ascii="Arial" w:hAnsi="Arial" w:cs="Arial"/>
          <w:sz w:val="20"/>
        </w:rPr>
        <w:t>Central Power</w:t>
      </w:r>
      <w:r w:rsidRPr="00886135">
        <w:rPr>
          <w:rFonts w:ascii="Arial" w:hAnsi="Arial" w:cs="Arial"/>
          <w:sz w:val="20"/>
        </w:rPr>
        <w:t xml:space="preserve"> are required to respond within </w:t>
      </w:r>
      <w:r w:rsidR="005C15A3" w:rsidRPr="00886135">
        <w:rPr>
          <w:rFonts w:ascii="Arial" w:hAnsi="Arial" w:cs="Arial"/>
          <w:sz w:val="20"/>
        </w:rPr>
        <w:t>30</w:t>
      </w:r>
      <w:r w:rsidRPr="00886135">
        <w:rPr>
          <w:rFonts w:ascii="Arial" w:hAnsi="Arial" w:cs="Arial"/>
          <w:sz w:val="20"/>
        </w:rPr>
        <w:t xml:space="preserve"> days; otherwise we will be in breach of the </w:t>
      </w:r>
      <w:r w:rsidR="005C15A3" w:rsidRPr="00886135">
        <w:rPr>
          <w:rFonts w:ascii="Arial" w:hAnsi="Arial" w:cs="Arial"/>
          <w:sz w:val="20"/>
        </w:rPr>
        <w:t>regulation.</w:t>
      </w:r>
    </w:p>
    <w:p w14:paraId="2330649C" w14:textId="4632465C" w:rsidR="00142D23" w:rsidRPr="00886135" w:rsidRDefault="00142D23" w:rsidP="00142D23">
      <w:pPr>
        <w:jc w:val="both"/>
        <w:rPr>
          <w:rFonts w:ascii="Arial" w:hAnsi="Arial" w:cs="Arial"/>
          <w:sz w:val="20"/>
        </w:rPr>
      </w:pPr>
      <w:r w:rsidRPr="00886135">
        <w:rPr>
          <w:rFonts w:ascii="Arial" w:hAnsi="Arial" w:cs="Arial"/>
          <w:sz w:val="20"/>
        </w:rPr>
        <w:t xml:space="preserve">When a Subject Access Request is received it is the responsibility of the </w:t>
      </w:r>
      <w:r w:rsidR="005C15A3" w:rsidRPr="00886135">
        <w:rPr>
          <w:rFonts w:ascii="Arial" w:hAnsi="Arial" w:cs="Arial"/>
          <w:sz w:val="20"/>
        </w:rPr>
        <w:t>Data Protection Officer</w:t>
      </w:r>
      <w:r w:rsidRPr="00886135">
        <w:rPr>
          <w:rFonts w:ascii="Arial" w:hAnsi="Arial" w:cs="Arial"/>
          <w:sz w:val="20"/>
        </w:rPr>
        <w:t xml:space="preserve"> to respond, therefore all requests must be referred immediately.</w:t>
      </w:r>
    </w:p>
    <w:p w14:paraId="12908A51" w14:textId="06FC71BD" w:rsidR="00142D23" w:rsidRPr="00886135" w:rsidRDefault="00A54BCB" w:rsidP="00142D23">
      <w:pPr>
        <w:jc w:val="both"/>
        <w:rPr>
          <w:rFonts w:ascii="Arial" w:hAnsi="Arial" w:cs="Arial"/>
          <w:sz w:val="20"/>
        </w:rPr>
      </w:pPr>
      <w:r w:rsidRPr="00886135">
        <w:rPr>
          <w:rFonts w:ascii="Arial" w:hAnsi="Arial" w:cs="Arial"/>
          <w:sz w:val="20"/>
        </w:rPr>
        <w:t>Data subjects also have the following rights:</w:t>
      </w:r>
    </w:p>
    <w:p w14:paraId="39038875" w14:textId="242450FF" w:rsidR="00A54BCB" w:rsidRPr="00886135" w:rsidRDefault="00A54BCB" w:rsidP="00A54BCB">
      <w:pPr>
        <w:pStyle w:val="ListParagraph"/>
        <w:numPr>
          <w:ilvl w:val="0"/>
          <w:numId w:val="11"/>
        </w:numPr>
        <w:jc w:val="both"/>
        <w:rPr>
          <w:rFonts w:ascii="Arial" w:hAnsi="Arial" w:cs="Arial"/>
          <w:sz w:val="20"/>
        </w:rPr>
      </w:pPr>
      <w:r w:rsidRPr="00886135">
        <w:rPr>
          <w:rFonts w:ascii="Arial" w:hAnsi="Arial" w:cs="Arial"/>
          <w:sz w:val="20"/>
        </w:rPr>
        <w:t>Right to rectification</w:t>
      </w:r>
    </w:p>
    <w:p w14:paraId="6D79DE33" w14:textId="26D1A39D" w:rsidR="00A54BCB" w:rsidRPr="00886135" w:rsidRDefault="00A54BCB" w:rsidP="00A54BCB">
      <w:pPr>
        <w:pStyle w:val="ListParagraph"/>
        <w:numPr>
          <w:ilvl w:val="0"/>
          <w:numId w:val="11"/>
        </w:numPr>
        <w:jc w:val="both"/>
        <w:rPr>
          <w:rFonts w:ascii="Arial" w:hAnsi="Arial" w:cs="Arial"/>
          <w:sz w:val="20"/>
        </w:rPr>
      </w:pPr>
      <w:r w:rsidRPr="00886135">
        <w:rPr>
          <w:rFonts w:ascii="Arial" w:hAnsi="Arial" w:cs="Arial"/>
          <w:sz w:val="20"/>
        </w:rPr>
        <w:t>Right to erasure</w:t>
      </w:r>
    </w:p>
    <w:p w14:paraId="389B54CF" w14:textId="4F2F6B6C" w:rsidR="00A54BCB" w:rsidRPr="00886135" w:rsidRDefault="00A54BCB" w:rsidP="00A54BCB">
      <w:pPr>
        <w:pStyle w:val="ListParagraph"/>
        <w:numPr>
          <w:ilvl w:val="0"/>
          <w:numId w:val="11"/>
        </w:numPr>
        <w:jc w:val="both"/>
        <w:rPr>
          <w:rFonts w:ascii="Arial" w:hAnsi="Arial" w:cs="Arial"/>
          <w:sz w:val="20"/>
        </w:rPr>
      </w:pPr>
      <w:r w:rsidRPr="00886135">
        <w:rPr>
          <w:rFonts w:ascii="Arial" w:hAnsi="Arial" w:cs="Arial"/>
          <w:sz w:val="20"/>
        </w:rPr>
        <w:t>Right to restrict processing</w:t>
      </w:r>
    </w:p>
    <w:p w14:paraId="4745D169" w14:textId="157BF172" w:rsidR="00A54BCB" w:rsidRPr="00886135" w:rsidRDefault="00A54BCB" w:rsidP="00A54BCB">
      <w:pPr>
        <w:pStyle w:val="ListParagraph"/>
        <w:numPr>
          <w:ilvl w:val="0"/>
          <w:numId w:val="11"/>
        </w:numPr>
        <w:jc w:val="both"/>
        <w:rPr>
          <w:rFonts w:ascii="Arial" w:hAnsi="Arial" w:cs="Arial"/>
          <w:sz w:val="20"/>
        </w:rPr>
      </w:pPr>
      <w:r w:rsidRPr="00886135">
        <w:rPr>
          <w:rFonts w:ascii="Arial" w:hAnsi="Arial" w:cs="Arial"/>
          <w:sz w:val="20"/>
        </w:rPr>
        <w:t>Right to data portability</w:t>
      </w:r>
    </w:p>
    <w:p w14:paraId="0FC293EF" w14:textId="32CF5549" w:rsidR="00A54BCB" w:rsidRPr="00886135" w:rsidRDefault="00A54BCB" w:rsidP="00A54BCB">
      <w:pPr>
        <w:pStyle w:val="ListParagraph"/>
        <w:numPr>
          <w:ilvl w:val="0"/>
          <w:numId w:val="11"/>
        </w:numPr>
        <w:jc w:val="both"/>
        <w:rPr>
          <w:rFonts w:ascii="Arial" w:hAnsi="Arial" w:cs="Arial"/>
          <w:sz w:val="20"/>
        </w:rPr>
      </w:pPr>
      <w:r w:rsidRPr="00886135">
        <w:rPr>
          <w:rFonts w:ascii="Arial" w:hAnsi="Arial" w:cs="Arial"/>
          <w:sz w:val="20"/>
        </w:rPr>
        <w:t>Right to object</w:t>
      </w:r>
    </w:p>
    <w:p w14:paraId="58A543DD" w14:textId="7A105A6B" w:rsidR="00A54BCB" w:rsidRPr="00886135" w:rsidRDefault="00A54BCB" w:rsidP="00A54BCB">
      <w:pPr>
        <w:pStyle w:val="ListParagraph"/>
        <w:numPr>
          <w:ilvl w:val="0"/>
          <w:numId w:val="11"/>
        </w:numPr>
        <w:jc w:val="both"/>
        <w:rPr>
          <w:rFonts w:ascii="Arial" w:hAnsi="Arial" w:cs="Arial"/>
          <w:sz w:val="20"/>
        </w:rPr>
      </w:pPr>
      <w:r w:rsidRPr="00886135">
        <w:rPr>
          <w:rFonts w:ascii="Arial" w:hAnsi="Arial" w:cs="Arial"/>
          <w:sz w:val="20"/>
        </w:rPr>
        <w:t>Rights in relation to automated decision-making</w:t>
      </w:r>
    </w:p>
    <w:p w14:paraId="53E9F1AF" w14:textId="0BA4BF86" w:rsidR="00A54BCB" w:rsidRPr="00886135" w:rsidRDefault="00A54BCB" w:rsidP="00142D23">
      <w:pPr>
        <w:jc w:val="both"/>
        <w:rPr>
          <w:rFonts w:ascii="Arial" w:hAnsi="Arial" w:cs="Arial"/>
          <w:sz w:val="20"/>
        </w:rPr>
      </w:pPr>
      <w:r w:rsidRPr="00886135">
        <w:rPr>
          <w:rFonts w:ascii="Arial" w:hAnsi="Arial" w:cs="Arial"/>
          <w:sz w:val="20"/>
        </w:rPr>
        <w:t>All such requests must be handled within one month and logged appropriately.</w:t>
      </w:r>
    </w:p>
    <w:p w14:paraId="4E171081" w14:textId="6069BFA4" w:rsidR="00142D23" w:rsidRPr="00886135" w:rsidRDefault="005C15A3" w:rsidP="00142D23">
      <w:pPr>
        <w:jc w:val="both"/>
        <w:rPr>
          <w:rFonts w:ascii="Arial" w:hAnsi="Arial" w:cs="Arial"/>
          <w:sz w:val="20"/>
        </w:rPr>
      </w:pPr>
      <w:r w:rsidRPr="00886135">
        <w:rPr>
          <w:rFonts w:ascii="Arial" w:hAnsi="Arial" w:cs="Arial"/>
          <w:sz w:val="20"/>
        </w:rPr>
        <w:t>Central Power</w:t>
      </w:r>
      <w:r w:rsidR="00142D23" w:rsidRPr="00886135">
        <w:rPr>
          <w:rFonts w:ascii="Arial" w:hAnsi="Arial" w:cs="Arial"/>
          <w:sz w:val="20"/>
        </w:rPr>
        <w:t xml:space="preserve"> takes every measure necessary to ensure the accuracy of its data, if </w:t>
      </w:r>
      <w:r w:rsidR="00AE36BC" w:rsidRPr="00886135">
        <w:rPr>
          <w:rFonts w:ascii="Arial" w:hAnsi="Arial" w:cs="Arial"/>
          <w:sz w:val="20"/>
        </w:rPr>
        <w:t>however,</w:t>
      </w:r>
      <w:r w:rsidR="00142D23" w:rsidRPr="00886135">
        <w:rPr>
          <w:rFonts w:ascii="Arial" w:hAnsi="Arial" w:cs="Arial"/>
          <w:sz w:val="20"/>
        </w:rPr>
        <w:t xml:space="preserve"> the individual receiving the Subject Access Request believes any data to be inaccurate, we will make every effort to correct the issue straight away.</w:t>
      </w:r>
    </w:p>
    <w:p w14:paraId="65E0FEDA" w14:textId="77777777" w:rsidR="00142D23" w:rsidRPr="00886135" w:rsidRDefault="00142D23" w:rsidP="00142D23">
      <w:pPr>
        <w:jc w:val="both"/>
        <w:rPr>
          <w:rFonts w:ascii="Arial" w:hAnsi="Arial" w:cs="Arial"/>
          <w:b/>
          <w:sz w:val="20"/>
        </w:rPr>
      </w:pPr>
    </w:p>
    <w:p w14:paraId="039DD0CF" w14:textId="77777777" w:rsidR="00142D23" w:rsidRPr="00886135" w:rsidRDefault="00142D23" w:rsidP="00142D23">
      <w:pPr>
        <w:jc w:val="both"/>
        <w:rPr>
          <w:rFonts w:ascii="Arial" w:hAnsi="Arial" w:cs="Arial"/>
          <w:b/>
          <w:sz w:val="20"/>
        </w:rPr>
      </w:pPr>
      <w:r w:rsidRPr="00886135">
        <w:rPr>
          <w:rFonts w:ascii="Arial" w:hAnsi="Arial" w:cs="Arial"/>
          <w:b/>
          <w:sz w:val="20"/>
        </w:rPr>
        <w:t>Law Enforcement Agencies</w:t>
      </w:r>
    </w:p>
    <w:p w14:paraId="7F837585" w14:textId="47F6B766" w:rsidR="00142D23" w:rsidRPr="00886135" w:rsidRDefault="00142D23" w:rsidP="00142D23">
      <w:pPr>
        <w:jc w:val="both"/>
        <w:rPr>
          <w:rFonts w:ascii="Arial" w:hAnsi="Arial" w:cs="Arial"/>
          <w:sz w:val="20"/>
        </w:rPr>
      </w:pPr>
      <w:r w:rsidRPr="00886135">
        <w:rPr>
          <w:rFonts w:ascii="Arial" w:hAnsi="Arial" w:cs="Arial"/>
          <w:sz w:val="20"/>
        </w:rPr>
        <w:t xml:space="preserve">There are </w:t>
      </w:r>
      <w:r w:rsidR="00746103" w:rsidRPr="00886135">
        <w:rPr>
          <w:rFonts w:ascii="Arial" w:hAnsi="Arial" w:cs="Arial"/>
          <w:sz w:val="20"/>
        </w:rPr>
        <w:t>several</w:t>
      </w:r>
      <w:r w:rsidRPr="00886135">
        <w:rPr>
          <w:rFonts w:ascii="Arial" w:hAnsi="Arial" w:cs="Arial"/>
          <w:sz w:val="20"/>
        </w:rPr>
        <w:t xml:space="preserve"> exceptions contained within the </w:t>
      </w:r>
      <w:r w:rsidR="005C15A3" w:rsidRPr="00886135">
        <w:rPr>
          <w:rFonts w:ascii="Arial" w:hAnsi="Arial" w:cs="Arial"/>
          <w:sz w:val="20"/>
        </w:rPr>
        <w:t>GDPR</w:t>
      </w:r>
      <w:r w:rsidRPr="00886135">
        <w:rPr>
          <w:rFonts w:ascii="Arial" w:hAnsi="Arial" w:cs="Arial"/>
          <w:sz w:val="20"/>
        </w:rPr>
        <w:t xml:space="preserve"> that recognise the need for the disclosure of personal data when it is in the public interest, which otherwise may be in breach of the Act. </w:t>
      </w:r>
    </w:p>
    <w:p w14:paraId="4CD87788" w14:textId="77777777" w:rsidR="00142D23" w:rsidRPr="00886135" w:rsidRDefault="00142D23" w:rsidP="00142D23">
      <w:pPr>
        <w:jc w:val="both"/>
        <w:rPr>
          <w:rFonts w:ascii="Arial" w:hAnsi="Arial" w:cs="Arial"/>
          <w:sz w:val="20"/>
        </w:rPr>
      </w:pPr>
      <w:r w:rsidRPr="00886135">
        <w:rPr>
          <w:rFonts w:ascii="Arial" w:hAnsi="Arial" w:cs="Arial"/>
          <w:sz w:val="20"/>
        </w:rPr>
        <w:t xml:space="preserve">An example of this would be for the purposes of preventing crime and taxation fraud, which can be used by Law Enforcement Agencies to aid them in their investigations. These agencies include the Police, NCA, HM Revenue &amp; Customs and the Department of Work &amp; Pensions. </w:t>
      </w:r>
    </w:p>
    <w:p w14:paraId="566741C7" w14:textId="0341676F" w:rsidR="00142D23" w:rsidRPr="00886135" w:rsidRDefault="00142D23" w:rsidP="00142D23">
      <w:pPr>
        <w:jc w:val="both"/>
        <w:rPr>
          <w:rFonts w:ascii="Arial" w:hAnsi="Arial" w:cs="Arial"/>
          <w:sz w:val="20"/>
        </w:rPr>
      </w:pPr>
      <w:r w:rsidRPr="00886135">
        <w:rPr>
          <w:rFonts w:ascii="Arial" w:hAnsi="Arial" w:cs="Arial"/>
          <w:sz w:val="20"/>
        </w:rPr>
        <w:t xml:space="preserve">However, there are strict requirements on what personal data can be disclosed by the </w:t>
      </w:r>
      <w:r w:rsidR="005C15A3" w:rsidRPr="00886135">
        <w:rPr>
          <w:rFonts w:ascii="Arial" w:hAnsi="Arial" w:cs="Arial"/>
          <w:sz w:val="20"/>
        </w:rPr>
        <w:t>Data Protection Officer</w:t>
      </w:r>
      <w:r w:rsidRPr="00886135">
        <w:rPr>
          <w:rFonts w:ascii="Arial" w:hAnsi="Arial" w:cs="Arial"/>
          <w:sz w:val="20"/>
        </w:rPr>
        <w:t>, to the third party requesting the information to ensure that only relevant information is shared.</w:t>
      </w:r>
    </w:p>
    <w:p w14:paraId="62965316" w14:textId="61DC1971" w:rsidR="00142D23" w:rsidRPr="00886135" w:rsidRDefault="00142D23" w:rsidP="00142D23">
      <w:pPr>
        <w:jc w:val="both"/>
        <w:rPr>
          <w:rFonts w:ascii="Arial" w:hAnsi="Arial" w:cs="Arial"/>
          <w:sz w:val="20"/>
        </w:rPr>
      </w:pPr>
      <w:r w:rsidRPr="00886135">
        <w:rPr>
          <w:rFonts w:ascii="Arial" w:hAnsi="Arial" w:cs="Arial"/>
          <w:sz w:val="20"/>
        </w:rPr>
        <w:t xml:space="preserve">When Law Enforcement Agencies contact </w:t>
      </w:r>
      <w:r w:rsidR="005C15A3" w:rsidRPr="00886135">
        <w:rPr>
          <w:rFonts w:ascii="Arial" w:hAnsi="Arial" w:cs="Arial"/>
          <w:sz w:val="20"/>
        </w:rPr>
        <w:t>Central Power</w:t>
      </w:r>
      <w:r w:rsidRPr="00886135">
        <w:rPr>
          <w:rFonts w:ascii="Arial" w:hAnsi="Arial" w:cs="Arial"/>
          <w:sz w:val="20"/>
        </w:rPr>
        <w:t xml:space="preserve"> to request personal information, it will most likely be via telephone or </w:t>
      </w:r>
      <w:r w:rsidR="005C15A3" w:rsidRPr="00886135">
        <w:rPr>
          <w:rFonts w:ascii="Arial" w:hAnsi="Arial" w:cs="Arial"/>
          <w:sz w:val="20"/>
        </w:rPr>
        <w:t>email</w:t>
      </w:r>
      <w:r w:rsidRPr="00886135">
        <w:rPr>
          <w:rFonts w:ascii="Arial" w:hAnsi="Arial" w:cs="Arial"/>
          <w:sz w:val="20"/>
        </w:rPr>
        <w:t xml:space="preserve">. In either circumstance it is essential that no information is communicated, due to the strict criteria governing personal data disclosure. It is the responsibility of the </w:t>
      </w:r>
      <w:r w:rsidR="005C15A3" w:rsidRPr="00886135">
        <w:rPr>
          <w:rFonts w:ascii="Arial" w:hAnsi="Arial" w:cs="Arial"/>
          <w:sz w:val="20"/>
        </w:rPr>
        <w:t>Data Protection Officer</w:t>
      </w:r>
      <w:r w:rsidRPr="00886135">
        <w:rPr>
          <w:rFonts w:ascii="Arial" w:hAnsi="Arial" w:cs="Arial"/>
          <w:sz w:val="20"/>
        </w:rPr>
        <w:t xml:space="preserve">; </w:t>
      </w:r>
      <w:r w:rsidR="00AE36BC" w:rsidRPr="00886135">
        <w:rPr>
          <w:rFonts w:ascii="Arial" w:hAnsi="Arial" w:cs="Arial"/>
          <w:sz w:val="20"/>
        </w:rPr>
        <w:t>therefore,</w:t>
      </w:r>
      <w:r w:rsidRPr="00886135">
        <w:rPr>
          <w:rFonts w:ascii="Arial" w:hAnsi="Arial" w:cs="Arial"/>
          <w:sz w:val="20"/>
        </w:rPr>
        <w:t xml:space="preserve"> all requests </w:t>
      </w:r>
      <w:r w:rsidRPr="00886135">
        <w:rPr>
          <w:rFonts w:ascii="Arial" w:hAnsi="Arial" w:cs="Arial"/>
          <w:sz w:val="20"/>
          <w:u w:val="single"/>
        </w:rPr>
        <w:t>must</w:t>
      </w:r>
      <w:r w:rsidRPr="00886135">
        <w:rPr>
          <w:rFonts w:ascii="Arial" w:hAnsi="Arial" w:cs="Arial"/>
          <w:sz w:val="20"/>
        </w:rPr>
        <w:t xml:space="preserve"> be referred to this </w:t>
      </w:r>
      <w:r w:rsidR="005C15A3" w:rsidRPr="00886135">
        <w:rPr>
          <w:rFonts w:ascii="Arial" w:hAnsi="Arial" w:cs="Arial"/>
          <w:sz w:val="20"/>
        </w:rPr>
        <w:t>person</w:t>
      </w:r>
      <w:r w:rsidRPr="00886135">
        <w:rPr>
          <w:rFonts w:ascii="Arial" w:hAnsi="Arial" w:cs="Arial"/>
          <w:sz w:val="20"/>
        </w:rPr>
        <w:t xml:space="preserve"> immediately.</w:t>
      </w:r>
    </w:p>
    <w:p w14:paraId="259FC0F8" w14:textId="77777777" w:rsidR="00142D23" w:rsidRPr="00886135" w:rsidRDefault="00142D23" w:rsidP="00142D23">
      <w:pPr>
        <w:jc w:val="both"/>
        <w:rPr>
          <w:rFonts w:ascii="Arial" w:hAnsi="Arial" w:cs="Arial"/>
          <w:b/>
          <w:sz w:val="20"/>
        </w:rPr>
      </w:pPr>
    </w:p>
    <w:p w14:paraId="1FF667CC" w14:textId="1707848A" w:rsidR="00142D23" w:rsidRPr="00886135" w:rsidRDefault="00142D23" w:rsidP="00EC5702">
      <w:pPr>
        <w:jc w:val="center"/>
        <w:rPr>
          <w:rFonts w:ascii="Arial" w:hAnsi="Arial" w:cs="Arial"/>
          <w:b/>
          <w:sz w:val="32"/>
          <w:szCs w:val="32"/>
          <w:u w:val="single"/>
        </w:rPr>
      </w:pPr>
      <w:r w:rsidRPr="00886135">
        <w:rPr>
          <w:rFonts w:ascii="Arial" w:hAnsi="Arial" w:cs="Arial"/>
          <w:b/>
          <w:sz w:val="32"/>
          <w:szCs w:val="32"/>
          <w:u w:val="single"/>
        </w:rPr>
        <w:t>Information Commissioners Office Notification</w:t>
      </w:r>
    </w:p>
    <w:p w14:paraId="4AF8C1AB" w14:textId="77777777" w:rsidR="00142D23" w:rsidRPr="00886135" w:rsidRDefault="00142D23" w:rsidP="00142D23">
      <w:pPr>
        <w:rPr>
          <w:rFonts w:ascii="Arial" w:hAnsi="Arial" w:cs="Arial"/>
          <w:sz w:val="20"/>
        </w:rPr>
      </w:pPr>
    </w:p>
    <w:p w14:paraId="442A9EAE" w14:textId="77777777" w:rsidR="00142D23" w:rsidRPr="00886135" w:rsidRDefault="00142D23" w:rsidP="00142D23">
      <w:pPr>
        <w:jc w:val="both"/>
        <w:rPr>
          <w:rFonts w:ascii="Arial" w:hAnsi="Arial" w:cs="Arial"/>
          <w:sz w:val="20"/>
        </w:rPr>
      </w:pPr>
      <w:r w:rsidRPr="00886135">
        <w:rPr>
          <w:rFonts w:ascii="Arial" w:hAnsi="Arial" w:cs="Arial"/>
          <w:sz w:val="20"/>
        </w:rPr>
        <w:lastRenderedPageBreak/>
        <w:t>Notification is the process by which a data controller informs the Information Commissioner of certain details about their processing of personal information. These details are used by the Information Commissioner to make an entry describing the processing in a register that is available to the public for inspection.</w:t>
      </w:r>
    </w:p>
    <w:p w14:paraId="1A974CC3" w14:textId="77777777" w:rsidR="00142D23" w:rsidRPr="00886135" w:rsidRDefault="00142D23" w:rsidP="00142D23">
      <w:pPr>
        <w:jc w:val="both"/>
        <w:rPr>
          <w:rFonts w:ascii="Arial" w:hAnsi="Arial" w:cs="Arial"/>
          <w:sz w:val="20"/>
        </w:rPr>
      </w:pPr>
      <w:r w:rsidRPr="00886135">
        <w:rPr>
          <w:rFonts w:ascii="Arial" w:hAnsi="Arial" w:cs="Arial"/>
          <w:sz w:val="20"/>
        </w:rPr>
        <w:t>The principal purpose of having notification and the public register is transparency and openness. It is a basic principle of data protection that the public should know (or should be able to find out) who is carrying out the processing of personal information, as well as other details about the processing (such as the reason it is being carried out).</w:t>
      </w:r>
    </w:p>
    <w:p w14:paraId="3968A34A" w14:textId="77777777" w:rsidR="00142D23" w:rsidRPr="00886135" w:rsidRDefault="00142D23" w:rsidP="00142D23">
      <w:pPr>
        <w:jc w:val="both"/>
        <w:rPr>
          <w:rFonts w:ascii="Arial" w:hAnsi="Arial" w:cs="Arial"/>
          <w:sz w:val="20"/>
        </w:rPr>
      </w:pPr>
    </w:p>
    <w:p w14:paraId="7E4D2E89" w14:textId="494082BF" w:rsidR="00142D23" w:rsidRPr="00886135" w:rsidRDefault="00DB2EE7" w:rsidP="00142D23">
      <w:pPr>
        <w:jc w:val="both"/>
        <w:rPr>
          <w:rFonts w:ascii="Arial" w:hAnsi="Arial" w:cs="Arial"/>
          <w:sz w:val="20"/>
        </w:rPr>
      </w:pPr>
      <w:r w:rsidRPr="00886135">
        <w:rPr>
          <w:rFonts w:ascii="Arial" w:hAnsi="Arial" w:cs="Arial"/>
          <w:sz w:val="20"/>
        </w:rPr>
        <w:t>Central Power</w:t>
      </w:r>
      <w:r w:rsidR="00142D23" w:rsidRPr="00886135">
        <w:rPr>
          <w:rFonts w:ascii="Arial" w:hAnsi="Arial" w:cs="Arial"/>
          <w:sz w:val="20"/>
        </w:rPr>
        <w:t xml:space="preserve"> as a data controller has a legal obligation to notify the Information Commissioners Office that it is a data controller and provide a general description of the purposes for which it processes that data. </w:t>
      </w:r>
      <w:r w:rsidRPr="00886135">
        <w:rPr>
          <w:rFonts w:ascii="Arial" w:hAnsi="Arial" w:cs="Arial"/>
          <w:sz w:val="20"/>
        </w:rPr>
        <w:t>Central Power</w:t>
      </w:r>
      <w:r w:rsidR="00142D23" w:rsidRPr="00886135">
        <w:rPr>
          <w:rFonts w:ascii="Arial" w:hAnsi="Arial" w:cs="Arial"/>
          <w:sz w:val="20"/>
        </w:rPr>
        <w:t xml:space="preserve"> has informed the Information Commissioners Office that it processes data for the following purposes:</w:t>
      </w:r>
    </w:p>
    <w:p w14:paraId="71FF4A1C" w14:textId="77777777" w:rsidR="00142D23" w:rsidRPr="00886135" w:rsidRDefault="00142D23" w:rsidP="00142D23">
      <w:pPr>
        <w:jc w:val="both"/>
        <w:rPr>
          <w:rFonts w:ascii="Arial" w:hAnsi="Arial" w:cs="Arial"/>
          <w:sz w:val="20"/>
        </w:rPr>
      </w:pPr>
    </w:p>
    <w:p w14:paraId="69CAF640" w14:textId="77777777" w:rsidR="00142D23" w:rsidRPr="00886135" w:rsidRDefault="00142D23" w:rsidP="00142D23">
      <w:pPr>
        <w:numPr>
          <w:ilvl w:val="0"/>
          <w:numId w:val="2"/>
        </w:numPr>
        <w:spacing w:after="0" w:line="240" w:lineRule="auto"/>
        <w:jc w:val="both"/>
        <w:rPr>
          <w:rFonts w:ascii="Arial" w:hAnsi="Arial" w:cs="Arial"/>
          <w:sz w:val="20"/>
        </w:rPr>
      </w:pPr>
      <w:r w:rsidRPr="00886135">
        <w:rPr>
          <w:rFonts w:ascii="Arial" w:hAnsi="Arial" w:cs="Arial"/>
          <w:sz w:val="20"/>
        </w:rPr>
        <w:t>Staff Administration</w:t>
      </w:r>
    </w:p>
    <w:p w14:paraId="3D630413" w14:textId="77777777" w:rsidR="00142D23" w:rsidRPr="00886135" w:rsidRDefault="00142D23" w:rsidP="00142D23">
      <w:pPr>
        <w:numPr>
          <w:ilvl w:val="0"/>
          <w:numId w:val="2"/>
        </w:numPr>
        <w:spacing w:after="0" w:line="240" w:lineRule="auto"/>
        <w:jc w:val="both"/>
        <w:rPr>
          <w:rFonts w:ascii="Arial" w:hAnsi="Arial" w:cs="Arial"/>
          <w:sz w:val="20"/>
        </w:rPr>
      </w:pPr>
      <w:r w:rsidRPr="00886135">
        <w:rPr>
          <w:rFonts w:ascii="Arial" w:hAnsi="Arial" w:cs="Arial"/>
          <w:sz w:val="20"/>
        </w:rPr>
        <w:t>Accounts &amp; Records</w:t>
      </w:r>
    </w:p>
    <w:p w14:paraId="1AA019DB" w14:textId="77777777" w:rsidR="00142D23" w:rsidRPr="00886135" w:rsidRDefault="00142D23" w:rsidP="00142D23">
      <w:pPr>
        <w:numPr>
          <w:ilvl w:val="0"/>
          <w:numId w:val="2"/>
        </w:numPr>
        <w:spacing w:after="0" w:line="240" w:lineRule="auto"/>
        <w:jc w:val="both"/>
        <w:rPr>
          <w:rFonts w:ascii="Arial" w:hAnsi="Arial" w:cs="Arial"/>
          <w:sz w:val="20"/>
        </w:rPr>
      </w:pPr>
      <w:r w:rsidRPr="00886135">
        <w:rPr>
          <w:rFonts w:ascii="Arial" w:hAnsi="Arial" w:cs="Arial"/>
          <w:sz w:val="20"/>
        </w:rPr>
        <w:t>Crime Prevention and Prosecution of Offenders</w:t>
      </w:r>
    </w:p>
    <w:p w14:paraId="5F59AE59" w14:textId="77777777" w:rsidR="00142D23" w:rsidRPr="00886135" w:rsidRDefault="00142D23" w:rsidP="00142D23">
      <w:pPr>
        <w:jc w:val="both"/>
        <w:rPr>
          <w:rFonts w:ascii="Arial" w:hAnsi="Arial" w:cs="Arial"/>
          <w:sz w:val="20"/>
        </w:rPr>
      </w:pPr>
    </w:p>
    <w:p w14:paraId="0E827280" w14:textId="4AE4C6A2" w:rsidR="00142D23" w:rsidRPr="00886135" w:rsidRDefault="00142D23" w:rsidP="00142D23">
      <w:pPr>
        <w:jc w:val="both"/>
        <w:rPr>
          <w:rFonts w:ascii="Arial" w:hAnsi="Arial" w:cs="Arial"/>
          <w:sz w:val="20"/>
        </w:rPr>
      </w:pPr>
      <w:r w:rsidRPr="00886135">
        <w:rPr>
          <w:rFonts w:ascii="Arial" w:hAnsi="Arial" w:cs="Arial"/>
          <w:sz w:val="20"/>
        </w:rPr>
        <w:t>The Information Commissioners Office will be made aware of any change of information within 28 days.</w:t>
      </w:r>
    </w:p>
    <w:p w14:paraId="7220DB9E" w14:textId="77777777" w:rsidR="00DB2EE7" w:rsidRPr="00886135" w:rsidRDefault="00DB2EE7" w:rsidP="00142D23">
      <w:pPr>
        <w:jc w:val="both"/>
        <w:rPr>
          <w:rFonts w:ascii="Arial" w:hAnsi="Arial" w:cs="Arial"/>
          <w:b/>
          <w:sz w:val="24"/>
          <w:szCs w:val="24"/>
        </w:rPr>
      </w:pPr>
    </w:p>
    <w:p w14:paraId="6C35EEDE" w14:textId="3FAD3040" w:rsidR="00142D23" w:rsidRPr="00886135" w:rsidRDefault="00142D23" w:rsidP="003072DE">
      <w:pPr>
        <w:jc w:val="center"/>
        <w:rPr>
          <w:rFonts w:ascii="Arial" w:hAnsi="Arial" w:cs="Arial"/>
          <w:b/>
          <w:sz w:val="32"/>
          <w:szCs w:val="32"/>
          <w:u w:val="single"/>
        </w:rPr>
      </w:pPr>
      <w:r w:rsidRPr="00886135">
        <w:rPr>
          <w:rFonts w:ascii="Arial" w:hAnsi="Arial" w:cs="Arial"/>
          <w:b/>
          <w:sz w:val="32"/>
          <w:szCs w:val="32"/>
          <w:u w:val="single"/>
        </w:rPr>
        <w:t>Staff Awareness &amp; Training</w:t>
      </w:r>
    </w:p>
    <w:p w14:paraId="6C19A8DE" w14:textId="77777777" w:rsidR="00142D23" w:rsidRPr="00886135" w:rsidRDefault="00142D23" w:rsidP="00B8347C">
      <w:pPr>
        <w:spacing w:line="240" w:lineRule="auto"/>
        <w:rPr>
          <w:rFonts w:ascii="Arial" w:hAnsi="Arial" w:cs="Arial"/>
          <w:sz w:val="20"/>
        </w:rPr>
      </w:pPr>
    </w:p>
    <w:p w14:paraId="2F702DFB" w14:textId="60035641" w:rsidR="00142D23" w:rsidRPr="00886135" w:rsidRDefault="00142D23" w:rsidP="00B8347C">
      <w:pPr>
        <w:spacing w:line="240" w:lineRule="auto"/>
        <w:jc w:val="both"/>
        <w:rPr>
          <w:rFonts w:ascii="Arial" w:hAnsi="Arial" w:cs="Arial"/>
          <w:sz w:val="20"/>
        </w:rPr>
      </w:pPr>
      <w:r w:rsidRPr="00886135">
        <w:rPr>
          <w:rFonts w:ascii="Arial" w:hAnsi="Arial" w:cs="Arial"/>
          <w:sz w:val="20"/>
        </w:rPr>
        <w:t>The training of all staff will take place on a</w:t>
      </w:r>
      <w:r w:rsidR="00DB2EE7" w:rsidRPr="00886135">
        <w:rPr>
          <w:rFonts w:ascii="Arial" w:hAnsi="Arial" w:cs="Arial"/>
          <w:sz w:val="20"/>
        </w:rPr>
        <w:t xml:space="preserve"> </w:t>
      </w:r>
      <w:r w:rsidRPr="00886135">
        <w:rPr>
          <w:rFonts w:ascii="Arial" w:hAnsi="Arial" w:cs="Arial"/>
          <w:sz w:val="20"/>
        </w:rPr>
        <w:t xml:space="preserve">yearly basis and will be delivered electronically using the online training system </w:t>
      </w:r>
      <w:r w:rsidR="00DB2EE7" w:rsidRPr="00886135">
        <w:rPr>
          <w:rFonts w:ascii="Arial" w:hAnsi="Arial" w:cs="Arial"/>
          <w:sz w:val="20"/>
        </w:rPr>
        <w:t>Peritus</w:t>
      </w:r>
      <w:r w:rsidRPr="00886135">
        <w:rPr>
          <w:rFonts w:ascii="Arial" w:hAnsi="Arial" w:cs="Arial"/>
          <w:sz w:val="20"/>
        </w:rPr>
        <w:t xml:space="preserve">. The training material will include a presentation featuring sufficient information to ensure that staff are aware of what they need to do to comply with the </w:t>
      </w:r>
      <w:r w:rsidR="00DB2EE7" w:rsidRPr="00886135">
        <w:rPr>
          <w:rFonts w:ascii="Arial" w:hAnsi="Arial" w:cs="Arial"/>
          <w:sz w:val="20"/>
        </w:rPr>
        <w:t>GDPR</w:t>
      </w:r>
      <w:r w:rsidRPr="00886135">
        <w:rPr>
          <w:rFonts w:ascii="Arial" w:hAnsi="Arial" w:cs="Arial"/>
          <w:sz w:val="20"/>
        </w:rPr>
        <w:t xml:space="preserve">. This will be followed by a </w:t>
      </w:r>
      <w:r w:rsidR="00AE36BC" w:rsidRPr="00886135">
        <w:rPr>
          <w:rFonts w:ascii="Arial" w:hAnsi="Arial" w:cs="Arial"/>
          <w:sz w:val="20"/>
        </w:rPr>
        <w:t>multiple-choice</w:t>
      </w:r>
      <w:r w:rsidRPr="00886135">
        <w:rPr>
          <w:rFonts w:ascii="Arial" w:hAnsi="Arial" w:cs="Arial"/>
          <w:sz w:val="20"/>
        </w:rPr>
        <w:t xml:space="preserve"> test which will be used to assess employee’s understanding of the </w:t>
      </w:r>
      <w:r w:rsidR="00DB2EE7" w:rsidRPr="00886135">
        <w:rPr>
          <w:rFonts w:ascii="Arial" w:hAnsi="Arial" w:cs="Arial"/>
          <w:sz w:val="20"/>
        </w:rPr>
        <w:t>regulation</w:t>
      </w:r>
      <w:r w:rsidRPr="00886135">
        <w:rPr>
          <w:rFonts w:ascii="Arial" w:hAnsi="Arial" w:cs="Arial"/>
          <w:sz w:val="20"/>
        </w:rPr>
        <w:t xml:space="preserve"> and highlight any subsequent training needs.</w:t>
      </w:r>
    </w:p>
    <w:p w14:paraId="5E965A2D" w14:textId="77777777" w:rsidR="00B8347C" w:rsidRPr="00886135" w:rsidRDefault="00B8347C" w:rsidP="00B8347C">
      <w:pPr>
        <w:spacing w:line="240" w:lineRule="auto"/>
        <w:jc w:val="both"/>
        <w:rPr>
          <w:rFonts w:ascii="Arial" w:hAnsi="Arial" w:cs="Arial"/>
          <w:b/>
          <w:sz w:val="24"/>
          <w:szCs w:val="24"/>
        </w:rPr>
      </w:pPr>
    </w:p>
    <w:p w14:paraId="2E8C625C" w14:textId="3C31D3C7" w:rsidR="00142D23" w:rsidRPr="00D63CB0" w:rsidRDefault="00142D23" w:rsidP="00D63CB0">
      <w:pPr>
        <w:spacing w:line="240" w:lineRule="auto"/>
        <w:jc w:val="center"/>
        <w:rPr>
          <w:rFonts w:ascii="Arial" w:hAnsi="Arial" w:cs="Arial"/>
          <w:b/>
          <w:sz w:val="32"/>
          <w:szCs w:val="32"/>
          <w:u w:val="single"/>
        </w:rPr>
      </w:pPr>
      <w:r w:rsidRPr="00D63CB0">
        <w:rPr>
          <w:rFonts w:ascii="Arial" w:hAnsi="Arial" w:cs="Arial"/>
          <w:b/>
          <w:sz w:val="32"/>
          <w:szCs w:val="32"/>
          <w:u w:val="single"/>
        </w:rPr>
        <w:t>Complaints</w:t>
      </w:r>
    </w:p>
    <w:p w14:paraId="35893086" w14:textId="2CF29042" w:rsidR="00142D23" w:rsidRPr="00886135" w:rsidRDefault="00142D23" w:rsidP="00B8347C">
      <w:pPr>
        <w:spacing w:line="240" w:lineRule="auto"/>
        <w:jc w:val="both"/>
        <w:rPr>
          <w:rFonts w:ascii="Arial" w:hAnsi="Arial" w:cs="Arial"/>
          <w:sz w:val="20"/>
        </w:rPr>
      </w:pPr>
      <w:r w:rsidRPr="00886135">
        <w:rPr>
          <w:rFonts w:ascii="Arial" w:hAnsi="Arial" w:cs="Arial"/>
          <w:sz w:val="20"/>
        </w:rPr>
        <w:t xml:space="preserve">All complaints and potential breaches relating to the </w:t>
      </w:r>
      <w:r w:rsidR="00DB2EE7" w:rsidRPr="00886135">
        <w:rPr>
          <w:rFonts w:ascii="Arial" w:hAnsi="Arial" w:cs="Arial"/>
          <w:sz w:val="20"/>
        </w:rPr>
        <w:t>GDPR</w:t>
      </w:r>
      <w:r w:rsidRPr="00886135">
        <w:rPr>
          <w:rFonts w:ascii="Arial" w:hAnsi="Arial" w:cs="Arial"/>
          <w:sz w:val="20"/>
        </w:rPr>
        <w:t xml:space="preserve"> must be referred to the </w:t>
      </w:r>
      <w:r w:rsidR="00DB2EE7" w:rsidRPr="00886135">
        <w:rPr>
          <w:rFonts w:ascii="Arial" w:hAnsi="Arial" w:cs="Arial"/>
          <w:sz w:val="20"/>
        </w:rPr>
        <w:t>Data Protection Officer</w:t>
      </w:r>
      <w:r w:rsidRPr="00886135">
        <w:rPr>
          <w:rFonts w:ascii="Arial" w:hAnsi="Arial" w:cs="Arial"/>
          <w:sz w:val="20"/>
        </w:rPr>
        <w:t xml:space="preserve"> as soon as possible. They will be responsible for conducting investigations into the particular incident, reporting their findings to </w:t>
      </w:r>
      <w:r w:rsidR="00DB2EE7" w:rsidRPr="00886135">
        <w:rPr>
          <w:rFonts w:ascii="Arial" w:hAnsi="Arial" w:cs="Arial"/>
          <w:sz w:val="20"/>
        </w:rPr>
        <w:t>Central Power’s Directors and</w:t>
      </w:r>
      <w:r w:rsidRPr="00886135">
        <w:rPr>
          <w:rFonts w:ascii="Arial" w:hAnsi="Arial" w:cs="Arial"/>
          <w:sz w:val="20"/>
        </w:rPr>
        <w:t xml:space="preserve"> if deemed necessary</w:t>
      </w:r>
      <w:r w:rsidR="00AB5D57" w:rsidRPr="00886135">
        <w:rPr>
          <w:rFonts w:ascii="Arial" w:hAnsi="Arial" w:cs="Arial"/>
          <w:sz w:val="20"/>
        </w:rPr>
        <w:t>,</w:t>
      </w:r>
      <w:r w:rsidRPr="00886135">
        <w:rPr>
          <w:rFonts w:ascii="Arial" w:hAnsi="Arial" w:cs="Arial"/>
          <w:sz w:val="20"/>
        </w:rPr>
        <w:t xml:space="preserve"> authorities where appropriate.</w:t>
      </w:r>
    </w:p>
    <w:p w14:paraId="6B174D35" w14:textId="77777777" w:rsidR="00142D23" w:rsidRPr="00886135" w:rsidRDefault="00142D23" w:rsidP="00142D23">
      <w:pPr>
        <w:jc w:val="both"/>
        <w:rPr>
          <w:rFonts w:ascii="Arial" w:hAnsi="Arial" w:cs="Arial"/>
          <w:sz w:val="20"/>
        </w:rPr>
      </w:pPr>
    </w:p>
    <w:p w14:paraId="421C2660" w14:textId="77777777" w:rsidR="00AF6612" w:rsidRPr="00886135" w:rsidRDefault="00142D23" w:rsidP="00AF6612">
      <w:pPr>
        <w:jc w:val="both"/>
        <w:rPr>
          <w:rFonts w:ascii="Arial" w:hAnsi="Arial" w:cs="Arial"/>
          <w:b/>
          <w:sz w:val="24"/>
          <w:szCs w:val="24"/>
        </w:rPr>
      </w:pPr>
      <w:r w:rsidRPr="00886135">
        <w:rPr>
          <w:rFonts w:ascii="Arial" w:hAnsi="Arial" w:cs="Arial"/>
          <w:b/>
          <w:sz w:val="24"/>
          <w:szCs w:val="24"/>
        </w:rPr>
        <w:t>Expectations of Staff</w:t>
      </w:r>
    </w:p>
    <w:p w14:paraId="4C1A7CD7" w14:textId="4F2B3918" w:rsidR="00142D23" w:rsidRPr="00886135" w:rsidRDefault="00142D23" w:rsidP="00AF6612">
      <w:pPr>
        <w:jc w:val="both"/>
        <w:rPr>
          <w:rFonts w:ascii="Arial" w:hAnsi="Arial" w:cs="Arial"/>
          <w:b/>
          <w:sz w:val="24"/>
          <w:szCs w:val="24"/>
        </w:rPr>
      </w:pPr>
      <w:r w:rsidRPr="00886135">
        <w:rPr>
          <w:rFonts w:ascii="Arial" w:hAnsi="Arial" w:cs="Arial"/>
          <w:bCs/>
          <w:sz w:val="20"/>
          <w:lang w:val="en-US"/>
        </w:rPr>
        <w:t xml:space="preserve">In the course of their daily duties, </w:t>
      </w:r>
      <w:r w:rsidR="00DB2EE7" w:rsidRPr="00886135">
        <w:rPr>
          <w:rFonts w:ascii="Arial" w:hAnsi="Arial" w:cs="Arial"/>
          <w:bCs/>
          <w:sz w:val="20"/>
          <w:lang w:val="en-US"/>
        </w:rPr>
        <w:t>Central Power</w:t>
      </w:r>
      <w:r w:rsidRPr="00886135">
        <w:rPr>
          <w:rFonts w:ascii="Arial" w:hAnsi="Arial" w:cs="Arial"/>
          <w:bCs/>
          <w:sz w:val="20"/>
          <w:lang w:val="en-US"/>
        </w:rPr>
        <w:t xml:space="preserve"> expects its staff to remain compliant with </w:t>
      </w:r>
      <w:r w:rsidR="00DB2EE7" w:rsidRPr="00886135">
        <w:rPr>
          <w:rFonts w:ascii="Arial" w:hAnsi="Arial" w:cs="Arial"/>
          <w:bCs/>
          <w:sz w:val="20"/>
          <w:lang w:val="en-US"/>
        </w:rPr>
        <w:t>GDPR</w:t>
      </w:r>
      <w:r w:rsidRPr="00886135">
        <w:rPr>
          <w:rFonts w:ascii="Arial" w:hAnsi="Arial" w:cs="Arial"/>
          <w:bCs/>
          <w:sz w:val="20"/>
          <w:lang w:val="en-US"/>
        </w:rPr>
        <w:t xml:space="preserve"> at all times and must abide by all guidance contained within this policy. This will include the following practices:</w:t>
      </w:r>
    </w:p>
    <w:p w14:paraId="2F341734" w14:textId="4DDB821B" w:rsidR="00142D23" w:rsidRPr="00886135" w:rsidRDefault="00142D23" w:rsidP="00142D23">
      <w:pPr>
        <w:numPr>
          <w:ilvl w:val="0"/>
          <w:numId w:val="4"/>
        </w:numPr>
        <w:autoSpaceDE w:val="0"/>
        <w:autoSpaceDN w:val="0"/>
        <w:adjustRightInd w:val="0"/>
        <w:spacing w:after="0" w:line="240" w:lineRule="auto"/>
        <w:rPr>
          <w:rFonts w:ascii="Arial" w:hAnsi="Arial" w:cs="Arial"/>
          <w:sz w:val="20"/>
          <w:lang w:val="en-US"/>
        </w:rPr>
      </w:pPr>
      <w:r w:rsidRPr="00886135">
        <w:rPr>
          <w:rFonts w:ascii="Arial" w:hAnsi="Arial" w:cs="Arial"/>
          <w:sz w:val="20"/>
          <w:lang w:val="en-US"/>
        </w:rPr>
        <w:t xml:space="preserve">To collect only the personal information that is required by </w:t>
      </w:r>
      <w:r w:rsidR="00DB2EE7" w:rsidRPr="00886135">
        <w:rPr>
          <w:rFonts w:ascii="Arial" w:hAnsi="Arial" w:cs="Arial"/>
          <w:sz w:val="20"/>
          <w:lang w:val="en-US"/>
        </w:rPr>
        <w:t>Central Power</w:t>
      </w:r>
      <w:r w:rsidRPr="00886135">
        <w:rPr>
          <w:rFonts w:ascii="Arial" w:hAnsi="Arial" w:cs="Arial"/>
          <w:sz w:val="20"/>
          <w:lang w:val="en-US"/>
        </w:rPr>
        <w:t>.</w:t>
      </w:r>
    </w:p>
    <w:p w14:paraId="7C6AEA39" w14:textId="235FC9B6" w:rsidR="00142D23" w:rsidRPr="00886135" w:rsidRDefault="00142D23" w:rsidP="00142D23">
      <w:pPr>
        <w:numPr>
          <w:ilvl w:val="0"/>
          <w:numId w:val="4"/>
        </w:numPr>
        <w:autoSpaceDE w:val="0"/>
        <w:autoSpaceDN w:val="0"/>
        <w:adjustRightInd w:val="0"/>
        <w:spacing w:after="0" w:line="240" w:lineRule="auto"/>
        <w:rPr>
          <w:rFonts w:ascii="Arial" w:hAnsi="Arial" w:cs="Arial"/>
          <w:sz w:val="20"/>
          <w:lang w:val="en-US"/>
        </w:rPr>
      </w:pPr>
      <w:r w:rsidRPr="00886135">
        <w:rPr>
          <w:rFonts w:ascii="Arial" w:hAnsi="Arial" w:cs="Arial"/>
          <w:sz w:val="20"/>
          <w:lang w:val="en-US"/>
        </w:rPr>
        <w:t>To update records promptly – for example, changes of address.</w:t>
      </w:r>
    </w:p>
    <w:p w14:paraId="2CA87FB9" w14:textId="751CD840" w:rsidR="00142D23" w:rsidRPr="00886135" w:rsidRDefault="00142D23" w:rsidP="00142D23">
      <w:pPr>
        <w:numPr>
          <w:ilvl w:val="0"/>
          <w:numId w:val="4"/>
        </w:numPr>
        <w:autoSpaceDE w:val="0"/>
        <w:autoSpaceDN w:val="0"/>
        <w:adjustRightInd w:val="0"/>
        <w:spacing w:after="0" w:line="240" w:lineRule="auto"/>
        <w:rPr>
          <w:rFonts w:ascii="Arial" w:hAnsi="Arial" w:cs="Arial"/>
          <w:sz w:val="20"/>
          <w:lang w:val="en-US"/>
        </w:rPr>
      </w:pPr>
      <w:r w:rsidRPr="00886135">
        <w:rPr>
          <w:rFonts w:ascii="Arial" w:hAnsi="Arial" w:cs="Arial"/>
          <w:sz w:val="20"/>
          <w:lang w:val="en-US"/>
        </w:rPr>
        <w:t xml:space="preserve">To delete any personal information that </w:t>
      </w:r>
      <w:r w:rsidR="00DB2EE7" w:rsidRPr="00886135">
        <w:rPr>
          <w:rFonts w:ascii="Arial" w:hAnsi="Arial" w:cs="Arial"/>
          <w:sz w:val="20"/>
          <w:lang w:val="en-US"/>
        </w:rPr>
        <w:t>Central Power</w:t>
      </w:r>
      <w:r w:rsidRPr="00886135">
        <w:rPr>
          <w:rFonts w:ascii="Arial" w:hAnsi="Arial" w:cs="Arial"/>
          <w:sz w:val="20"/>
          <w:lang w:val="en-US"/>
        </w:rPr>
        <w:t xml:space="preserve"> no longer requires.</w:t>
      </w:r>
    </w:p>
    <w:p w14:paraId="5738AF27" w14:textId="01A240BE" w:rsidR="00142D23" w:rsidRPr="00886135" w:rsidRDefault="00142D23" w:rsidP="00142D23">
      <w:pPr>
        <w:numPr>
          <w:ilvl w:val="0"/>
          <w:numId w:val="4"/>
        </w:numPr>
        <w:autoSpaceDE w:val="0"/>
        <w:autoSpaceDN w:val="0"/>
        <w:adjustRightInd w:val="0"/>
        <w:spacing w:after="0" w:line="240" w:lineRule="auto"/>
        <w:rPr>
          <w:rFonts w:ascii="Arial" w:hAnsi="Arial" w:cs="Arial"/>
          <w:sz w:val="20"/>
          <w:lang w:val="en-US"/>
        </w:rPr>
      </w:pPr>
      <w:r w:rsidRPr="00886135">
        <w:rPr>
          <w:rFonts w:ascii="Arial" w:hAnsi="Arial" w:cs="Arial"/>
          <w:sz w:val="20"/>
          <w:lang w:val="en-US"/>
        </w:rPr>
        <w:t>That you will be committing an offence if you release customer/employee records to third parties without consent from the</w:t>
      </w:r>
      <w:r w:rsidR="00DB2EE7" w:rsidRPr="00886135">
        <w:rPr>
          <w:rFonts w:ascii="Arial" w:hAnsi="Arial" w:cs="Arial"/>
          <w:sz w:val="20"/>
          <w:lang w:val="en-US"/>
        </w:rPr>
        <w:t xml:space="preserve"> Data Protection Officer or the Directors of the business</w:t>
      </w:r>
      <w:r w:rsidRPr="00886135">
        <w:rPr>
          <w:rFonts w:ascii="Arial" w:hAnsi="Arial" w:cs="Arial"/>
          <w:sz w:val="20"/>
          <w:lang w:val="en-US"/>
        </w:rPr>
        <w:t>.</w:t>
      </w:r>
    </w:p>
    <w:p w14:paraId="1D684A5B" w14:textId="77777777" w:rsidR="00142D23" w:rsidRPr="00886135" w:rsidRDefault="00142D23" w:rsidP="00142D23">
      <w:pPr>
        <w:jc w:val="both"/>
        <w:rPr>
          <w:rFonts w:ascii="Arial" w:hAnsi="Arial" w:cs="Arial"/>
          <w:b/>
          <w:sz w:val="20"/>
        </w:rPr>
      </w:pPr>
    </w:p>
    <w:p w14:paraId="44F9572E" w14:textId="77777777" w:rsidR="00142D23" w:rsidRPr="00886135" w:rsidRDefault="00142D23" w:rsidP="00142D23">
      <w:pPr>
        <w:jc w:val="both"/>
        <w:rPr>
          <w:rFonts w:ascii="Arial" w:hAnsi="Arial" w:cs="Arial"/>
          <w:b/>
          <w:sz w:val="24"/>
          <w:szCs w:val="24"/>
        </w:rPr>
      </w:pPr>
      <w:r w:rsidRPr="00886135">
        <w:rPr>
          <w:rFonts w:ascii="Arial" w:hAnsi="Arial" w:cs="Arial"/>
          <w:b/>
          <w:sz w:val="24"/>
          <w:szCs w:val="24"/>
        </w:rPr>
        <w:t>Designated Data Controller</w:t>
      </w:r>
    </w:p>
    <w:p w14:paraId="05F542BA" w14:textId="52D566E2" w:rsidR="00142D23" w:rsidRPr="00886135" w:rsidRDefault="00142D23" w:rsidP="00142D23">
      <w:pPr>
        <w:jc w:val="both"/>
        <w:rPr>
          <w:rFonts w:ascii="Arial" w:hAnsi="Arial" w:cs="Arial"/>
          <w:sz w:val="20"/>
        </w:rPr>
      </w:pPr>
      <w:r w:rsidRPr="00886135">
        <w:rPr>
          <w:rFonts w:ascii="Arial" w:hAnsi="Arial" w:cs="Arial"/>
          <w:sz w:val="20"/>
        </w:rPr>
        <w:t xml:space="preserve">The </w:t>
      </w:r>
      <w:r w:rsidR="00DB2EE7" w:rsidRPr="00886135">
        <w:rPr>
          <w:rFonts w:ascii="Arial" w:hAnsi="Arial" w:cs="Arial"/>
          <w:sz w:val="20"/>
        </w:rPr>
        <w:t>Data Protection Officer</w:t>
      </w:r>
      <w:r w:rsidRPr="00886135">
        <w:rPr>
          <w:rFonts w:ascii="Arial" w:hAnsi="Arial" w:cs="Arial"/>
          <w:sz w:val="20"/>
        </w:rPr>
        <w:t xml:space="preserve"> is responsible for ensuring compliance with </w:t>
      </w:r>
      <w:r w:rsidR="00DB2EE7" w:rsidRPr="00886135">
        <w:rPr>
          <w:rFonts w:ascii="Arial" w:hAnsi="Arial" w:cs="Arial"/>
          <w:sz w:val="20"/>
        </w:rPr>
        <w:t>GDPR</w:t>
      </w:r>
      <w:r w:rsidRPr="00886135">
        <w:rPr>
          <w:rFonts w:ascii="Arial" w:hAnsi="Arial" w:cs="Arial"/>
          <w:sz w:val="20"/>
        </w:rPr>
        <w:t xml:space="preserve"> and the implementation of this policy. If any aspects of this policy or the </w:t>
      </w:r>
      <w:r w:rsidR="00DB2EE7" w:rsidRPr="00886135">
        <w:rPr>
          <w:rFonts w:ascii="Arial" w:hAnsi="Arial" w:cs="Arial"/>
          <w:sz w:val="20"/>
        </w:rPr>
        <w:t>GDPR</w:t>
      </w:r>
      <w:r w:rsidRPr="00886135">
        <w:rPr>
          <w:rFonts w:ascii="Arial" w:hAnsi="Arial" w:cs="Arial"/>
          <w:sz w:val="20"/>
        </w:rPr>
        <w:t xml:space="preserve"> remain unclear, please refer all queries in the first instance to the </w:t>
      </w:r>
      <w:r w:rsidR="00AE36BC" w:rsidRPr="00886135">
        <w:rPr>
          <w:rFonts w:ascii="Arial" w:hAnsi="Arial" w:cs="Arial"/>
          <w:sz w:val="20"/>
        </w:rPr>
        <w:t xml:space="preserve">Data Protection Officer </w:t>
      </w:r>
      <w:r w:rsidRPr="00886135">
        <w:rPr>
          <w:rFonts w:ascii="Arial" w:hAnsi="Arial" w:cs="Arial"/>
          <w:sz w:val="20"/>
        </w:rPr>
        <w:t xml:space="preserve">and in their absence the </w:t>
      </w:r>
      <w:r w:rsidR="00AE36BC" w:rsidRPr="00886135">
        <w:rPr>
          <w:rFonts w:ascii="Arial" w:hAnsi="Arial" w:cs="Arial"/>
          <w:sz w:val="20"/>
        </w:rPr>
        <w:t>Directors of Central Power</w:t>
      </w:r>
      <w:r w:rsidRPr="00886135">
        <w:rPr>
          <w:rFonts w:ascii="Arial" w:hAnsi="Arial" w:cs="Arial"/>
          <w:sz w:val="20"/>
        </w:rPr>
        <w:t>.</w:t>
      </w:r>
    </w:p>
    <w:tbl>
      <w:tblPr>
        <w:tblStyle w:val="TableGrid"/>
        <w:tblpPr w:leftFromText="180" w:rightFromText="180" w:vertAnchor="text" w:tblpY="54"/>
        <w:tblW w:w="0" w:type="auto"/>
        <w:tblLook w:val="01E0" w:firstRow="1" w:lastRow="1" w:firstColumn="1" w:lastColumn="1" w:noHBand="0" w:noVBand="0"/>
      </w:tblPr>
      <w:tblGrid>
        <w:gridCol w:w="4969"/>
        <w:gridCol w:w="4970"/>
      </w:tblGrid>
      <w:tr w:rsidR="00AF6612" w:rsidRPr="00886135" w14:paraId="7442093D" w14:textId="77777777" w:rsidTr="00AF6612">
        <w:trPr>
          <w:trHeight w:val="60"/>
        </w:trPr>
        <w:tc>
          <w:tcPr>
            <w:tcW w:w="4969" w:type="dxa"/>
            <w:vAlign w:val="center"/>
          </w:tcPr>
          <w:p w14:paraId="371A2054" w14:textId="77777777" w:rsidR="00AF6612" w:rsidRPr="00886135" w:rsidRDefault="00AF6612" w:rsidP="00AF6612">
            <w:pPr>
              <w:jc w:val="both"/>
              <w:rPr>
                <w:rFonts w:ascii="Arial" w:hAnsi="Arial" w:cs="Arial"/>
              </w:rPr>
            </w:pPr>
          </w:p>
          <w:p w14:paraId="0056F60F" w14:textId="77777777" w:rsidR="00AF6612" w:rsidRPr="00886135" w:rsidRDefault="00AF6612" w:rsidP="00AF6612">
            <w:pPr>
              <w:jc w:val="both"/>
              <w:rPr>
                <w:rFonts w:ascii="Arial" w:hAnsi="Arial" w:cs="Arial"/>
                <w:b/>
              </w:rPr>
            </w:pPr>
            <w:r w:rsidRPr="00886135">
              <w:rPr>
                <w:rFonts w:ascii="Arial" w:hAnsi="Arial" w:cs="Arial"/>
                <w:b/>
              </w:rPr>
              <w:t>Theresa Clewes</w:t>
            </w:r>
          </w:p>
          <w:p w14:paraId="232A5220" w14:textId="77777777" w:rsidR="00AF6612" w:rsidRPr="00886135" w:rsidRDefault="00AF6612" w:rsidP="00AF6612">
            <w:pPr>
              <w:jc w:val="both"/>
              <w:rPr>
                <w:rFonts w:ascii="Arial" w:hAnsi="Arial" w:cs="Arial"/>
              </w:rPr>
            </w:pPr>
            <w:r w:rsidRPr="00886135">
              <w:rPr>
                <w:rFonts w:ascii="Arial" w:hAnsi="Arial" w:cs="Arial"/>
              </w:rPr>
              <w:t>Office Manager</w:t>
            </w:r>
          </w:p>
          <w:p w14:paraId="299D63B4" w14:textId="77777777" w:rsidR="00AF6612" w:rsidRPr="00886135" w:rsidRDefault="00AF6612" w:rsidP="00AF6612">
            <w:pPr>
              <w:jc w:val="both"/>
              <w:rPr>
                <w:rFonts w:ascii="Arial" w:hAnsi="Arial" w:cs="Arial"/>
              </w:rPr>
            </w:pPr>
            <w:r w:rsidRPr="00886135">
              <w:rPr>
                <w:rFonts w:ascii="Arial" w:hAnsi="Arial" w:cs="Arial"/>
              </w:rPr>
              <w:t>Tel: 0121 358 1142</w:t>
            </w:r>
          </w:p>
          <w:p w14:paraId="1606BC98" w14:textId="77777777" w:rsidR="00AF6612" w:rsidRPr="00886135" w:rsidRDefault="00AF6612" w:rsidP="00AF6612">
            <w:pPr>
              <w:jc w:val="both"/>
              <w:rPr>
                <w:rFonts w:ascii="Arial" w:hAnsi="Arial" w:cs="Arial"/>
              </w:rPr>
            </w:pPr>
            <w:r w:rsidRPr="00886135">
              <w:rPr>
                <w:rFonts w:ascii="Arial" w:hAnsi="Arial" w:cs="Arial"/>
              </w:rPr>
              <w:lastRenderedPageBreak/>
              <w:t xml:space="preserve">Email: </w:t>
            </w:r>
            <w:hyperlink r:id="rId15" w:history="1">
              <w:r w:rsidRPr="00886135">
                <w:rPr>
                  <w:rStyle w:val="Hyperlink"/>
                  <w:rFonts w:ascii="Arial" w:hAnsi="Arial" w:cs="Arial"/>
                </w:rPr>
                <w:t>Theresa@centralpower.co.uk</w:t>
              </w:r>
            </w:hyperlink>
          </w:p>
          <w:p w14:paraId="1B7DE2A5" w14:textId="77777777" w:rsidR="00AF6612" w:rsidRPr="00886135" w:rsidRDefault="00AF6612" w:rsidP="00AF6612">
            <w:pPr>
              <w:jc w:val="both"/>
              <w:rPr>
                <w:rFonts w:ascii="Arial" w:hAnsi="Arial" w:cs="Arial"/>
              </w:rPr>
            </w:pPr>
          </w:p>
          <w:p w14:paraId="476C9C19" w14:textId="77777777" w:rsidR="00AF6612" w:rsidRPr="00886135" w:rsidRDefault="00AF6612" w:rsidP="00AF6612">
            <w:pPr>
              <w:jc w:val="both"/>
              <w:rPr>
                <w:rFonts w:ascii="Arial" w:hAnsi="Arial" w:cs="Arial"/>
              </w:rPr>
            </w:pPr>
          </w:p>
        </w:tc>
        <w:tc>
          <w:tcPr>
            <w:tcW w:w="4970" w:type="dxa"/>
            <w:vAlign w:val="center"/>
          </w:tcPr>
          <w:p w14:paraId="2CAD41DA" w14:textId="77777777" w:rsidR="00AF6612" w:rsidRPr="00886135" w:rsidRDefault="00AF6612" w:rsidP="00AF6612">
            <w:pPr>
              <w:jc w:val="both"/>
              <w:rPr>
                <w:rFonts w:ascii="Arial" w:hAnsi="Arial" w:cs="Arial"/>
                <w:b/>
              </w:rPr>
            </w:pPr>
            <w:r w:rsidRPr="00886135">
              <w:rPr>
                <w:rFonts w:ascii="Arial" w:hAnsi="Arial" w:cs="Arial"/>
                <w:b/>
              </w:rPr>
              <w:lastRenderedPageBreak/>
              <w:t>Matt Bray</w:t>
            </w:r>
          </w:p>
          <w:p w14:paraId="0DC408B6" w14:textId="77777777" w:rsidR="00AF6612" w:rsidRPr="00886135" w:rsidRDefault="00AF6612" w:rsidP="00AF6612">
            <w:pPr>
              <w:jc w:val="both"/>
              <w:rPr>
                <w:rFonts w:ascii="Arial" w:hAnsi="Arial" w:cs="Arial"/>
              </w:rPr>
            </w:pPr>
            <w:r w:rsidRPr="00886135">
              <w:rPr>
                <w:rFonts w:ascii="Arial" w:hAnsi="Arial" w:cs="Arial"/>
              </w:rPr>
              <w:t>Director</w:t>
            </w:r>
          </w:p>
          <w:p w14:paraId="348EF0A8" w14:textId="77777777" w:rsidR="00AF6612" w:rsidRPr="00886135" w:rsidRDefault="00AF6612" w:rsidP="00AF6612">
            <w:pPr>
              <w:jc w:val="both"/>
              <w:rPr>
                <w:rFonts w:ascii="Arial" w:hAnsi="Arial" w:cs="Arial"/>
              </w:rPr>
            </w:pPr>
            <w:r w:rsidRPr="00886135">
              <w:rPr>
                <w:rFonts w:ascii="Arial" w:hAnsi="Arial" w:cs="Arial"/>
              </w:rPr>
              <w:t>Tel: 0121 358 1142</w:t>
            </w:r>
          </w:p>
          <w:p w14:paraId="6AB31BE5" w14:textId="77777777" w:rsidR="00AF6612" w:rsidRPr="00886135" w:rsidRDefault="00AF6612" w:rsidP="00AF6612">
            <w:pPr>
              <w:jc w:val="both"/>
              <w:rPr>
                <w:rFonts w:ascii="Arial" w:hAnsi="Arial" w:cs="Arial"/>
              </w:rPr>
            </w:pPr>
            <w:r w:rsidRPr="00886135">
              <w:rPr>
                <w:rFonts w:ascii="Arial" w:hAnsi="Arial" w:cs="Arial"/>
              </w:rPr>
              <w:t>Email: Matt.bray@centralpower.co.uk</w:t>
            </w:r>
          </w:p>
        </w:tc>
      </w:tr>
    </w:tbl>
    <w:p w14:paraId="5FD8DFB7" w14:textId="77777777" w:rsidR="00867479" w:rsidRPr="00886135" w:rsidRDefault="00867479" w:rsidP="00142D23">
      <w:pPr>
        <w:jc w:val="both"/>
        <w:rPr>
          <w:rFonts w:ascii="Arial" w:hAnsi="Arial" w:cs="Arial"/>
          <w:sz w:val="20"/>
        </w:rPr>
      </w:pPr>
    </w:p>
    <w:p w14:paraId="294C98EE" w14:textId="77777777" w:rsidR="00867479" w:rsidRPr="006C0A17" w:rsidRDefault="00867479" w:rsidP="00142D23">
      <w:pPr>
        <w:jc w:val="both"/>
        <w:rPr>
          <w:rFonts w:ascii="Arial" w:hAnsi="Arial" w:cs="Arial"/>
          <w:sz w:val="20"/>
        </w:rPr>
      </w:pPr>
    </w:p>
    <w:p w14:paraId="04E1E65B" w14:textId="5F8851A6" w:rsidR="00DA2D0D" w:rsidRDefault="00DA2D0D" w:rsidP="00DA2D0D"/>
    <w:sectPr w:rsidR="00DA2D0D" w:rsidSect="00BD5ADB">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4A619" w14:textId="77777777" w:rsidR="00C67D4D" w:rsidRDefault="00C67D4D" w:rsidP="00C80C3A">
      <w:pPr>
        <w:spacing w:after="0" w:line="240" w:lineRule="auto"/>
      </w:pPr>
      <w:r>
        <w:separator/>
      </w:r>
    </w:p>
  </w:endnote>
  <w:endnote w:type="continuationSeparator" w:id="0">
    <w:p w14:paraId="5C42B1F8" w14:textId="77777777" w:rsidR="00C67D4D" w:rsidRDefault="00C67D4D" w:rsidP="00C80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1FAA6" w14:textId="69498B64" w:rsidR="00BE01E4" w:rsidRDefault="00BE01E4">
    <w:pPr>
      <w:pStyle w:val="Footer"/>
      <w:jc w:val="right"/>
    </w:pPr>
    <w:r>
      <w:rPr>
        <w:color w:val="4472C4" w:themeColor="accent1"/>
        <w:sz w:val="20"/>
        <w:szCs w:val="20"/>
      </w:rPr>
      <w:fldChar w:fldCharType="begin"/>
    </w:r>
    <w:r>
      <w:rPr>
        <w:color w:val="4472C4" w:themeColor="accent1"/>
        <w:sz w:val="20"/>
        <w:szCs w:val="20"/>
      </w:rPr>
      <w:instrText xml:space="preserve"> PAGE  \* Arabic </w:instrText>
    </w:r>
    <w:r>
      <w:rPr>
        <w:color w:val="4472C4" w:themeColor="accent1"/>
        <w:sz w:val="20"/>
        <w:szCs w:val="20"/>
      </w:rPr>
      <w:fldChar w:fldCharType="separate"/>
    </w:r>
    <w:r>
      <w:rPr>
        <w:noProof/>
        <w:color w:val="4472C4" w:themeColor="accent1"/>
        <w:sz w:val="20"/>
        <w:szCs w:val="20"/>
      </w:rPr>
      <w:t>1</w:t>
    </w:r>
    <w:r>
      <w:rPr>
        <w:color w:val="4472C4" w:themeColor="accent1"/>
        <w:sz w:val="20"/>
        <w:szCs w:val="20"/>
      </w:rPr>
      <w:fldChar w:fldCharType="end"/>
    </w:r>
  </w:p>
  <w:p w14:paraId="03153F8A" w14:textId="77777777" w:rsidR="00C80C3A" w:rsidRDefault="00C80C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90AC3" w14:textId="77777777" w:rsidR="00C67D4D" w:rsidRDefault="00C67D4D" w:rsidP="00C80C3A">
      <w:pPr>
        <w:spacing w:after="0" w:line="240" w:lineRule="auto"/>
      </w:pPr>
      <w:r>
        <w:separator/>
      </w:r>
    </w:p>
  </w:footnote>
  <w:footnote w:type="continuationSeparator" w:id="0">
    <w:p w14:paraId="701E5128" w14:textId="77777777" w:rsidR="00C67D4D" w:rsidRDefault="00C67D4D" w:rsidP="00C80C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FC74A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FE3D1B"/>
    <w:multiLevelType w:val="hybridMultilevel"/>
    <w:tmpl w:val="02327C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A112DC"/>
    <w:multiLevelType w:val="hybridMultilevel"/>
    <w:tmpl w:val="501CC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701328"/>
    <w:multiLevelType w:val="hybridMultilevel"/>
    <w:tmpl w:val="1E983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983687"/>
    <w:multiLevelType w:val="hybridMultilevel"/>
    <w:tmpl w:val="266C53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8D078E"/>
    <w:multiLevelType w:val="hybridMultilevel"/>
    <w:tmpl w:val="F28A62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9766D2"/>
    <w:multiLevelType w:val="hybridMultilevel"/>
    <w:tmpl w:val="BA8AAF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670641"/>
    <w:multiLevelType w:val="hybridMultilevel"/>
    <w:tmpl w:val="2F147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184BAF"/>
    <w:multiLevelType w:val="hybridMultilevel"/>
    <w:tmpl w:val="93CA46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B41EEF"/>
    <w:multiLevelType w:val="hybridMultilevel"/>
    <w:tmpl w:val="DC52C1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B2640C2"/>
    <w:multiLevelType w:val="hybridMultilevel"/>
    <w:tmpl w:val="0BB8E976"/>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52337861">
    <w:abstractNumId w:val="5"/>
  </w:num>
  <w:num w:numId="2" w16cid:durableId="1858302061">
    <w:abstractNumId w:val="8"/>
  </w:num>
  <w:num w:numId="3" w16cid:durableId="1592615901">
    <w:abstractNumId w:val="1"/>
  </w:num>
  <w:num w:numId="4" w16cid:durableId="481192226">
    <w:abstractNumId w:val="4"/>
  </w:num>
  <w:num w:numId="5" w16cid:durableId="165751573">
    <w:abstractNumId w:val="6"/>
  </w:num>
  <w:num w:numId="6" w16cid:durableId="297802955">
    <w:abstractNumId w:val="9"/>
  </w:num>
  <w:num w:numId="7" w16cid:durableId="292758897">
    <w:abstractNumId w:val="10"/>
  </w:num>
  <w:num w:numId="8" w16cid:durableId="1915697004">
    <w:abstractNumId w:val="0"/>
  </w:num>
  <w:num w:numId="9" w16cid:durableId="691418866">
    <w:abstractNumId w:val="2"/>
  </w:num>
  <w:num w:numId="10" w16cid:durableId="46804575">
    <w:abstractNumId w:val="3"/>
  </w:num>
  <w:num w:numId="11" w16cid:durableId="1054653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D0D"/>
    <w:rsid w:val="00023591"/>
    <w:rsid w:val="00026D70"/>
    <w:rsid w:val="000359A9"/>
    <w:rsid w:val="000469C9"/>
    <w:rsid w:val="00054DAE"/>
    <w:rsid w:val="00067417"/>
    <w:rsid w:val="000B2A3A"/>
    <w:rsid w:val="00142D23"/>
    <w:rsid w:val="001834F4"/>
    <w:rsid w:val="002063F2"/>
    <w:rsid w:val="00266AB2"/>
    <w:rsid w:val="002749CB"/>
    <w:rsid w:val="002E7573"/>
    <w:rsid w:val="003072DE"/>
    <w:rsid w:val="0037062A"/>
    <w:rsid w:val="0039087F"/>
    <w:rsid w:val="003B12F1"/>
    <w:rsid w:val="00421E09"/>
    <w:rsid w:val="00431467"/>
    <w:rsid w:val="004A295A"/>
    <w:rsid w:val="00503B7A"/>
    <w:rsid w:val="005128C2"/>
    <w:rsid w:val="00581AE6"/>
    <w:rsid w:val="005A4FB2"/>
    <w:rsid w:val="005C15A3"/>
    <w:rsid w:val="005C2A1F"/>
    <w:rsid w:val="006159FD"/>
    <w:rsid w:val="00643A45"/>
    <w:rsid w:val="00654DC6"/>
    <w:rsid w:val="0065685D"/>
    <w:rsid w:val="00680AB6"/>
    <w:rsid w:val="006C586B"/>
    <w:rsid w:val="007024B2"/>
    <w:rsid w:val="00716DFD"/>
    <w:rsid w:val="00720F2B"/>
    <w:rsid w:val="00746103"/>
    <w:rsid w:val="007E6C2E"/>
    <w:rsid w:val="008075A1"/>
    <w:rsid w:val="00826E5B"/>
    <w:rsid w:val="008335B0"/>
    <w:rsid w:val="00867479"/>
    <w:rsid w:val="00886135"/>
    <w:rsid w:val="008B3EC8"/>
    <w:rsid w:val="008D2BFE"/>
    <w:rsid w:val="008D67E0"/>
    <w:rsid w:val="00905FED"/>
    <w:rsid w:val="009D5680"/>
    <w:rsid w:val="00A01B30"/>
    <w:rsid w:val="00A546E1"/>
    <w:rsid w:val="00A54BCB"/>
    <w:rsid w:val="00A77318"/>
    <w:rsid w:val="00AB227F"/>
    <w:rsid w:val="00AB283F"/>
    <w:rsid w:val="00AB5D57"/>
    <w:rsid w:val="00AC5C1D"/>
    <w:rsid w:val="00AC7E39"/>
    <w:rsid w:val="00AE36BC"/>
    <w:rsid w:val="00AF6472"/>
    <w:rsid w:val="00AF6612"/>
    <w:rsid w:val="00AF76A0"/>
    <w:rsid w:val="00B2288C"/>
    <w:rsid w:val="00B65948"/>
    <w:rsid w:val="00B76F20"/>
    <w:rsid w:val="00B8347C"/>
    <w:rsid w:val="00BC7FE2"/>
    <w:rsid w:val="00BD1FC0"/>
    <w:rsid w:val="00BD5ADB"/>
    <w:rsid w:val="00BE01E4"/>
    <w:rsid w:val="00BE3629"/>
    <w:rsid w:val="00C11854"/>
    <w:rsid w:val="00C12292"/>
    <w:rsid w:val="00C15135"/>
    <w:rsid w:val="00C2727B"/>
    <w:rsid w:val="00C67D4D"/>
    <w:rsid w:val="00C80C3A"/>
    <w:rsid w:val="00CA68F4"/>
    <w:rsid w:val="00CC2497"/>
    <w:rsid w:val="00CF1FB0"/>
    <w:rsid w:val="00D63CB0"/>
    <w:rsid w:val="00D72A2F"/>
    <w:rsid w:val="00D7509A"/>
    <w:rsid w:val="00DA2D0D"/>
    <w:rsid w:val="00DB2EE7"/>
    <w:rsid w:val="00DE2BA3"/>
    <w:rsid w:val="00DE5043"/>
    <w:rsid w:val="00E52350"/>
    <w:rsid w:val="00E57F9B"/>
    <w:rsid w:val="00EC5702"/>
    <w:rsid w:val="00EC5FF5"/>
    <w:rsid w:val="00F44C6D"/>
    <w:rsid w:val="00F66A79"/>
    <w:rsid w:val="00F66DC6"/>
    <w:rsid w:val="00FB5746"/>
    <w:rsid w:val="00FC3907"/>
    <w:rsid w:val="00FD515E"/>
    <w:rsid w:val="00FF5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F16DD"/>
  <w15:chartTrackingRefBased/>
  <w15:docId w15:val="{431F511C-8789-495E-9204-2923A4C7A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A2D0D"/>
    <w:pPr>
      <w:keepNext/>
      <w:spacing w:after="120" w:line="240" w:lineRule="auto"/>
      <w:outlineLvl w:val="0"/>
    </w:pPr>
    <w:rPr>
      <w:rFonts w:ascii="Times New Roman" w:eastAsia="Times New Roman" w:hAnsi="Times New Roman" w:cs="Times New Roman"/>
      <w:b/>
      <w:sz w:val="28"/>
      <w:szCs w:val="20"/>
      <w:lang w:val="en-US"/>
    </w:rPr>
  </w:style>
  <w:style w:type="paragraph" w:styleId="Heading2">
    <w:name w:val="heading 2"/>
    <w:basedOn w:val="Normal"/>
    <w:next w:val="Normal"/>
    <w:link w:val="Heading2Char"/>
    <w:uiPriority w:val="9"/>
    <w:semiHidden/>
    <w:unhideWhenUsed/>
    <w:qFormat/>
    <w:rsid w:val="00581A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DA2D0D"/>
    <w:pPr>
      <w:keepNext/>
      <w:spacing w:after="120" w:line="240" w:lineRule="auto"/>
      <w:ind w:left="720"/>
      <w:outlineLvl w:val="2"/>
    </w:pPr>
    <w:rPr>
      <w:rFonts w:ascii="Times New Roman" w:eastAsia="Times New Roman" w:hAnsi="Times New Roman" w:cs="Times New Roman"/>
      <w:sz w:val="24"/>
      <w:szCs w:val="20"/>
      <w:lang w:val="en-US"/>
    </w:rPr>
  </w:style>
  <w:style w:type="paragraph" w:styleId="Heading4">
    <w:name w:val="heading 4"/>
    <w:basedOn w:val="Normal"/>
    <w:next w:val="Normal"/>
    <w:link w:val="Heading4Char"/>
    <w:uiPriority w:val="9"/>
    <w:semiHidden/>
    <w:unhideWhenUsed/>
    <w:qFormat/>
    <w:rsid w:val="00581AE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81AE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81AE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81AE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81AE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81AE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2D0D"/>
    <w:rPr>
      <w:rFonts w:ascii="Times New Roman" w:eastAsia="Times New Roman" w:hAnsi="Times New Roman" w:cs="Times New Roman"/>
      <w:b/>
      <w:sz w:val="28"/>
      <w:szCs w:val="20"/>
      <w:lang w:val="en-US"/>
    </w:rPr>
  </w:style>
  <w:style w:type="character" w:customStyle="1" w:styleId="Heading3Char">
    <w:name w:val="Heading 3 Char"/>
    <w:basedOn w:val="DefaultParagraphFont"/>
    <w:link w:val="Heading3"/>
    <w:rsid w:val="00DA2D0D"/>
    <w:rPr>
      <w:rFonts w:ascii="Times New Roman" w:eastAsia="Times New Roman" w:hAnsi="Times New Roman" w:cs="Times New Roman"/>
      <w:sz w:val="24"/>
      <w:szCs w:val="20"/>
      <w:lang w:val="en-US"/>
    </w:rPr>
  </w:style>
  <w:style w:type="paragraph" w:styleId="BodyText">
    <w:name w:val="Body Text"/>
    <w:basedOn w:val="Normal"/>
    <w:link w:val="BodyTextChar"/>
    <w:rsid w:val="00DA2D0D"/>
    <w:pPr>
      <w:spacing w:after="0" w:line="240" w:lineRule="auto"/>
    </w:pPr>
    <w:rPr>
      <w:rFonts w:ascii="Arial" w:eastAsia="Times New Roman" w:hAnsi="Arial" w:cs="Times New Roman"/>
      <w:sz w:val="24"/>
      <w:szCs w:val="20"/>
      <w:lang w:val="en-US"/>
    </w:rPr>
  </w:style>
  <w:style w:type="character" w:customStyle="1" w:styleId="BodyTextChar">
    <w:name w:val="Body Text Char"/>
    <w:basedOn w:val="DefaultParagraphFont"/>
    <w:link w:val="BodyText"/>
    <w:rsid w:val="00DA2D0D"/>
    <w:rPr>
      <w:rFonts w:ascii="Arial" w:eastAsia="Times New Roman" w:hAnsi="Arial" w:cs="Times New Roman"/>
      <w:sz w:val="24"/>
      <w:szCs w:val="20"/>
      <w:lang w:val="en-US"/>
    </w:rPr>
  </w:style>
  <w:style w:type="paragraph" w:styleId="BodyTextIndent2">
    <w:name w:val="Body Text Indent 2"/>
    <w:basedOn w:val="Normal"/>
    <w:link w:val="BodyTextIndent2Char"/>
    <w:rsid w:val="00142D23"/>
    <w:pPr>
      <w:spacing w:after="120" w:line="480" w:lineRule="auto"/>
      <w:ind w:left="283"/>
    </w:pPr>
    <w:rPr>
      <w:rFonts w:ascii="Times New Roman" w:eastAsia="Times New Roman" w:hAnsi="Times New Roman" w:cs="Times New Roman"/>
      <w:sz w:val="28"/>
      <w:szCs w:val="20"/>
      <w:lang w:eastAsia="en-GB"/>
    </w:rPr>
  </w:style>
  <w:style w:type="character" w:customStyle="1" w:styleId="BodyTextIndent2Char">
    <w:name w:val="Body Text Indent 2 Char"/>
    <w:basedOn w:val="DefaultParagraphFont"/>
    <w:link w:val="BodyTextIndent2"/>
    <w:rsid w:val="00142D23"/>
    <w:rPr>
      <w:rFonts w:ascii="Times New Roman" w:eastAsia="Times New Roman" w:hAnsi="Times New Roman" w:cs="Times New Roman"/>
      <w:sz w:val="28"/>
      <w:szCs w:val="20"/>
      <w:lang w:eastAsia="en-GB"/>
    </w:rPr>
  </w:style>
  <w:style w:type="paragraph" w:styleId="BodyTextIndent3">
    <w:name w:val="Body Text Indent 3"/>
    <w:basedOn w:val="Normal"/>
    <w:link w:val="BodyTextIndent3Char"/>
    <w:rsid w:val="00142D23"/>
    <w:pPr>
      <w:spacing w:after="120" w:line="240" w:lineRule="auto"/>
      <w:ind w:left="283"/>
    </w:pPr>
    <w:rPr>
      <w:rFonts w:ascii="Times New Roman" w:eastAsia="Times New Roman" w:hAnsi="Times New Roman" w:cs="Times New Roman"/>
      <w:sz w:val="16"/>
      <w:szCs w:val="16"/>
      <w:lang w:eastAsia="en-GB"/>
    </w:rPr>
  </w:style>
  <w:style w:type="character" w:customStyle="1" w:styleId="BodyTextIndent3Char">
    <w:name w:val="Body Text Indent 3 Char"/>
    <w:basedOn w:val="DefaultParagraphFont"/>
    <w:link w:val="BodyTextIndent3"/>
    <w:rsid w:val="00142D23"/>
    <w:rPr>
      <w:rFonts w:ascii="Times New Roman" w:eastAsia="Times New Roman" w:hAnsi="Times New Roman" w:cs="Times New Roman"/>
      <w:sz w:val="16"/>
      <w:szCs w:val="16"/>
      <w:lang w:eastAsia="en-GB"/>
    </w:rPr>
  </w:style>
  <w:style w:type="paragraph" w:styleId="Header">
    <w:name w:val="header"/>
    <w:basedOn w:val="Normal"/>
    <w:link w:val="HeaderChar"/>
    <w:uiPriority w:val="99"/>
    <w:unhideWhenUsed/>
    <w:rsid w:val="00C80C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0C3A"/>
  </w:style>
  <w:style w:type="paragraph" w:styleId="Footer">
    <w:name w:val="footer"/>
    <w:basedOn w:val="Normal"/>
    <w:link w:val="FooterChar"/>
    <w:uiPriority w:val="99"/>
    <w:unhideWhenUsed/>
    <w:rsid w:val="00C80C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0C3A"/>
  </w:style>
  <w:style w:type="table" w:styleId="TableGrid">
    <w:name w:val="Table Grid"/>
    <w:basedOn w:val="TableNormal"/>
    <w:rsid w:val="0086747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67479"/>
    <w:rPr>
      <w:color w:val="0000FF"/>
      <w:u w:val="single"/>
    </w:rPr>
  </w:style>
  <w:style w:type="character" w:styleId="UnresolvedMention">
    <w:name w:val="Unresolved Mention"/>
    <w:basedOn w:val="DefaultParagraphFont"/>
    <w:uiPriority w:val="99"/>
    <w:semiHidden/>
    <w:unhideWhenUsed/>
    <w:rsid w:val="00D7509A"/>
    <w:rPr>
      <w:color w:val="808080"/>
      <w:shd w:val="clear" w:color="auto" w:fill="E6E6E6"/>
    </w:rPr>
  </w:style>
  <w:style w:type="character" w:customStyle="1" w:styleId="Heading2Char">
    <w:name w:val="Heading 2 Char"/>
    <w:basedOn w:val="DefaultParagraphFont"/>
    <w:link w:val="Heading2"/>
    <w:uiPriority w:val="9"/>
    <w:semiHidden/>
    <w:rsid w:val="00581AE6"/>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581AE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81AE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81AE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81AE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81AE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81AE6"/>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581AE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81AE6"/>
    <w:rPr>
      <w:rFonts w:eastAsiaTheme="minorEastAsia"/>
      <w:color w:val="5A5A5A" w:themeColor="text1" w:themeTint="A5"/>
      <w:spacing w:val="15"/>
    </w:rPr>
  </w:style>
  <w:style w:type="paragraph" w:styleId="Title">
    <w:name w:val="Title"/>
    <w:basedOn w:val="Normal"/>
    <w:next w:val="Normal"/>
    <w:link w:val="TitleChar"/>
    <w:uiPriority w:val="10"/>
    <w:qFormat/>
    <w:rsid w:val="00581AE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1AE6"/>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8D67E0"/>
    <w:pPr>
      <w:ind w:left="720"/>
      <w:contextualSpacing/>
    </w:pPr>
  </w:style>
  <w:style w:type="paragraph" w:styleId="ListBullet">
    <w:name w:val="List Bullet"/>
    <w:basedOn w:val="Normal"/>
    <w:uiPriority w:val="99"/>
    <w:unhideWhenUsed/>
    <w:rsid w:val="002E7573"/>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B9C039A6-F307-4454-A5E4-6D5EF5BAB8E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mailto:Theresa@centralpower.co.uk"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bdee1e-2977-40b5-aaf5-d6c860deb01c" xsi:nil="true"/>
    <_ip_UnifiedCompliancePolicyUIAction xmlns="http://schemas.microsoft.com/sharepoint/v3" xsi:nil="true"/>
    <_ip_UnifiedCompliancePolicyProperties xmlns="http://schemas.microsoft.com/sharepoint/v3" xsi:nil="true"/>
    <lcf76f155ced4ddcb4097134ff3c332f xmlns="0939f666-0449-4487-a2cb-9a5799146d4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A27FE602FCAB4FB244DD8D987E668D" ma:contentTypeVersion="15" ma:contentTypeDescription="Create a new document." ma:contentTypeScope="" ma:versionID="91b6cec5d5b3bb7cc9d5dd21c144ede4">
  <xsd:schema xmlns:xsd="http://www.w3.org/2001/XMLSchema" xmlns:xs="http://www.w3.org/2001/XMLSchema" xmlns:p="http://schemas.microsoft.com/office/2006/metadata/properties" xmlns:ns1="http://schemas.microsoft.com/sharepoint/v3" xmlns:ns2="0939f666-0449-4487-a2cb-9a5799146d4a" xmlns:ns3="aebdee1e-2977-40b5-aaf5-d6c860deb01c" targetNamespace="http://schemas.microsoft.com/office/2006/metadata/properties" ma:root="true" ma:fieldsID="5c8609df91b0c503bbdf84992f2b0207" ns1:_="" ns2:_="" ns3:_="">
    <xsd:import namespace="http://schemas.microsoft.com/sharepoint/v3"/>
    <xsd:import namespace="0939f666-0449-4487-a2cb-9a5799146d4a"/>
    <xsd:import namespace="aebdee1e-2977-40b5-aaf5-d6c860deb0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SearchProperties"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39f666-0449-4487-a2cb-9a5799146d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78c668c-c5c6-4aa9-860c-91699f399bcb"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dee1e-2977-40b5-aaf5-d6c860deb0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b949c19-f82d-4e33-9790-0052ade87af5}" ma:internalName="TaxCatchAll" ma:showField="CatchAllData" ma:web="aebdee1e-2977-40b5-aaf5-d6c860deb0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E83313-961D-40AB-AF1C-A5A03FA5BFF1}">
  <ds:schemaRefs>
    <ds:schemaRef ds:uri="http://schemas.microsoft.com/sharepoint/v3/contenttype/forms"/>
  </ds:schemaRefs>
</ds:datastoreItem>
</file>

<file path=customXml/itemProps2.xml><?xml version="1.0" encoding="utf-8"?>
<ds:datastoreItem xmlns:ds="http://schemas.openxmlformats.org/officeDocument/2006/customXml" ds:itemID="{50CDA3D9-3438-42D9-97D3-7D61526C067C}">
  <ds:schemaRefs>
    <ds:schemaRef ds:uri="http://schemas.microsoft.com/office/2006/metadata/properties"/>
    <ds:schemaRef ds:uri="http://schemas.microsoft.com/office/infopath/2007/PartnerControls"/>
    <ds:schemaRef ds:uri="aebdee1e-2977-40b5-aaf5-d6c860deb01c"/>
    <ds:schemaRef ds:uri="http://schemas.microsoft.com/sharepoint/v3"/>
    <ds:schemaRef ds:uri="0939f666-0449-4487-a2cb-9a5799146d4a"/>
  </ds:schemaRefs>
</ds:datastoreItem>
</file>

<file path=customXml/itemProps3.xml><?xml version="1.0" encoding="utf-8"?>
<ds:datastoreItem xmlns:ds="http://schemas.openxmlformats.org/officeDocument/2006/customXml" ds:itemID="{3A47B3E2-7134-44CF-88B3-A2B18BB57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39f666-0449-4487-a2cb-9a5799146d4a"/>
    <ds:schemaRef ds:uri="aebdee1e-2977-40b5-aaf5-d6c860deb0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9</Pages>
  <Words>2962</Words>
  <Characters>18785</Characters>
  <Application>Microsoft Office Word</Application>
  <DocSecurity>0</DocSecurity>
  <Lines>426</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Cleevo</dc:creator>
  <cp:keywords/>
  <dc:description/>
  <cp:lastModifiedBy>Manpreet Sandhu</cp:lastModifiedBy>
  <cp:revision>49</cp:revision>
  <cp:lastPrinted>2024-06-11T13:25:00Z</cp:lastPrinted>
  <dcterms:created xsi:type="dcterms:W3CDTF">2024-06-11T12:41:00Z</dcterms:created>
  <dcterms:modified xsi:type="dcterms:W3CDTF">2026-07-09T08:43:00Z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0x01010070A27FE602FCAB4FB244DD8D987E668D</vt:lpwstr>
  </property>
  <property fmtid="{D5CDD505-2E9C-101B-9397-08002B2CF9AE}" pid="3" name="MediaServiceImageTags">
    <vt:lpwstr/>
  </property>
</Properties>
</file>